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57F" w:rsidRPr="00BA4FCC" w:rsidRDefault="006B5E0B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BA4FCC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E164F" w:rsidRPr="00BA4FCC" w:rsidRDefault="00493996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 xml:space="preserve">проведения </w:t>
      </w:r>
      <w:r w:rsidR="0013779A" w:rsidRPr="00BA4FCC">
        <w:rPr>
          <w:rFonts w:ascii="Times New Roman" w:hAnsi="Times New Roman" w:cs="Times New Roman"/>
          <w:b/>
          <w:sz w:val="26"/>
          <w:szCs w:val="26"/>
        </w:rPr>
        <w:t>общественных слушаний</w:t>
      </w:r>
      <w:r w:rsidR="001C6A9F"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792A">
        <w:rPr>
          <w:rFonts w:ascii="Times New Roman" w:hAnsi="Times New Roman" w:cs="Times New Roman"/>
          <w:b/>
          <w:sz w:val="26"/>
          <w:szCs w:val="26"/>
        </w:rPr>
        <w:t>проектной документации, включая материалы</w:t>
      </w:r>
      <w:r w:rsidR="00023E21" w:rsidRPr="00BA4FCC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 на окружающую среду</w:t>
      </w:r>
      <w:r w:rsidR="00B81F58" w:rsidRPr="00BA4FCC">
        <w:rPr>
          <w:rFonts w:ascii="Times New Roman" w:hAnsi="Times New Roman" w:cs="Times New Roman"/>
          <w:b/>
          <w:sz w:val="26"/>
          <w:szCs w:val="26"/>
        </w:rPr>
        <w:t xml:space="preserve"> (ОВОС)</w:t>
      </w:r>
      <w:r w:rsidR="00360C35">
        <w:rPr>
          <w:rFonts w:ascii="Times New Roman" w:hAnsi="Times New Roman" w:cs="Times New Roman"/>
          <w:b/>
          <w:sz w:val="26"/>
          <w:szCs w:val="26"/>
        </w:rPr>
        <w:t>,</w:t>
      </w:r>
    </w:p>
    <w:p w:rsidR="00B81F58" w:rsidRPr="00BA4FCC" w:rsidRDefault="00190B42" w:rsidP="000D24C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>по объект</w:t>
      </w:r>
      <w:r w:rsidR="0050571F" w:rsidRPr="00BA4FCC">
        <w:rPr>
          <w:rFonts w:ascii="Times New Roman" w:hAnsi="Times New Roman" w:cs="Times New Roman"/>
          <w:b/>
          <w:sz w:val="26"/>
          <w:szCs w:val="26"/>
        </w:rPr>
        <w:t>у</w:t>
      </w:r>
      <w:r w:rsidR="00023E21" w:rsidRPr="00BA4FCC">
        <w:rPr>
          <w:rFonts w:ascii="Times New Roman" w:hAnsi="Times New Roman" w:cs="Times New Roman"/>
          <w:b/>
          <w:sz w:val="26"/>
          <w:szCs w:val="26"/>
        </w:rPr>
        <w:t xml:space="preserve"> государственной экологической экспертизы</w:t>
      </w:r>
      <w:r w:rsidR="00B81F58" w:rsidRPr="00BA4FCC">
        <w:rPr>
          <w:rFonts w:ascii="Times New Roman" w:hAnsi="Times New Roman" w:cs="Times New Roman"/>
          <w:b/>
          <w:sz w:val="26"/>
          <w:szCs w:val="26"/>
        </w:rPr>
        <w:t>:</w:t>
      </w:r>
    </w:p>
    <w:p w:rsidR="000F2AC5" w:rsidRPr="00FF792A" w:rsidRDefault="007C55F4" w:rsidP="00FF792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4F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F792A" w:rsidRPr="00FF792A">
        <w:rPr>
          <w:rFonts w:ascii="Times New Roman" w:hAnsi="Times New Roman" w:cs="Times New Roman"/>
          <w:b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</w:p>
    <w:p w:rsidR="00B64480" w:rsidRPr="00BA4FCC" w:rsidRDefault="00B64480" w:rsidP="00B6448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A4FCC">
        <w:rPr>
          <w:b/>
          <w:color w:val="000000"/>
          <w:sz w:val="26"/>
          <w:szCs w:val="26"/>
        </w:rPr>
        <w:t>Дата и время общественных слушаний:</w:t>
      </w:r>
      <w:r w:rsidRPr="00BA4FCC">
        <w:rPr>
          <w:color w:val="000000"/>
          <w:sz w:val="26"/>
          <w:szCs w:val="26"/>
        </w:rPr>
        <w:t xml:space="preserve"> </w:t>
      </w:r>
      <w:r w:rsidR="00B64480">
        <w:rPr>
          <w:color w:val="000000"/>
          <w:sz w:val="26"/>
          <w:szCs w:val="26"/>
        </w:rPr>
        <w:t>2</w:t>
      </w:r>
      <w:r w:rsidR="00F5315A">
        <w:rPr>
          <w:color w:val="000000"/>
          <w:sz w:val="26"/>
          <w:szCs w:val="26"/>
        </w:rPr>
        <w:t>8</w:t>
      </w:r>
      <w:r w:rsidRPr="00BA4FCC">
        <w:rPr>
          <w:color w:val="000000"/>
          <w:sz w:val="26"/>
          <w:szCs w:val="26"/>
        </w:rPr>
        <w:t xml:space="preserve"> </w:t>
      </w:r>
      <w:r w:rsidR="00F5315A">
        <w:rPr>
          <w:color w:val="000000"/>
          <w:sz w:val="26"/>
          <w:szCs w:val="26"/>
        </w:rPr>
        <w:t>октября</w:t>
      </w:r>
      <w:r w:rsidRPr="00BA4FCC">
        <w:rPr>
          <w:color w:val="000000"/>
          <w:sz w:val="26"/>
          <w:szCs w:val="26"/>
        </w:rPr>
        <w:t xml:space="preserve"> 202</w:t>
      </w:r>
      <w:r w:rsidR="00F5315A">
        <w:rPr>
          <w:color w:val="000000"/>
          <w:sz w:val="26"/>
          <w:szCs w:val="26"/>
        </w:rPr>
        <w:t>1</w:t>
      </w:r>
      <w:r w:rsidRPr="00BA4FCC">
        <w:rPr>
          <w:color w:val="000000"/>
          <w:sz w:val="26"/>
          <w:szCs w:val="26"/>
        </w:rPr>
        <w:t xml:space="preserve"> года 17:00 (МСК).</w:t>
      </w:r>
    </w:p>
    <w:p w:rsidR="00B81F58" w:rsidRPr="00BA4FCC" w:rsidRDefault="00B81F58" w:rsidP="00B81F58">
      <w:pPr>
        <w:pStyle w:val="a7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BA4FCC">
        <w:rPr>
          <w:b/>
          <w:color w:val="000000"/>
          <w:sz w:val="26"/>
          <w:szCs w:val="26"/>
        </w:rPr>
        <w:t xml:space="preserve">Дата оформления протокола общественных </w:t>
      </w:r>
      <w:r w:rsidR="003F5DA4" w:rsidRPr="00BA4FCC">
        <w:rPr>
          <w:b/>
          <w:color w:val="000000"/>
          <w:sz w:val="26"/>
          <w:szCs w:val="26"/>
        </w:rPr>
        <w:t>слушаний:</w:t>
      </w:r>
      <w:r w:rsidR="003F5DA4" w:rsidRPr="00BA4FCC">
        <w:rPr>
          <w:color w:val="000000"/>
          <w:sz w:val="26"/>
          <w:szCs w:val="26"/>
        </w:rPr>
        <w:t xml:space="preserve"> </w:t>
      </w:r>
      <w:r w:rsidR="003F5DA4" w:rsidRPr="00810855">
        <w:rPr>
          <w:color w:val="000000"/>
          <w:sz w:val="26"/>
          <w:szCs w:val="26"/>
        </w:rPr>
        <w:t>02</w:t>
      </w:r>
      <w:r w:rsidR="00360C35" w:rsidRPr="00810855">
        <w:rPr>
          <w:color w:val="000000"/>
          <w:sz w:val="26"/>
          <w:szCs w:val="26"/>
        </w:rPr>
        <w:t xml:space="preserve"> </w:t>
      </w:r>
      <w:r w:rsidR="00F5315A" w:rsidRPr="00810855">
        <w:rPr>
          <w:color w:val="000000"/>
          <w:sz w:val="26"/>
          <w:szCs w:val="26"/>
        </w:rPr>
        <w:t>ноября</w:t>
      </w:r>
      <w:r w:rsidR="00B64480" w:rsidRPr="00810855">
        <w:rPr>
          <w:color w:val="000000"/>
          <w:sz w:val="26"/>
          <w:szCs w:val="26"/>
        </w:rPr>
        <w:t xml:space="preserve"> 202</w:t>
      </w:r>
      <w:r w:rsidR="006E0AFF" w:rsidRPr="00810855">
        <w:rPr>
          <w:color w:val="000000"/>
          <w:sz w:val="26"/>
          <w:szCs w:val="26"/>
        </w:rPr>
        <w:t>1</w:t>
      </w:r>
      <w:r w:rsidRPr="00BA4FCC">
        <w:rPr>
          <w:color w:val="000000"/>
          <w:sz w:val="26"/>
          <w:szCs w:val="26"/>
        </w:rPr>
        <w:t xml:space="preserve"> года.</w:t>
      </w:r>
    </w:p>
    <w:p w:rsidR="00B81F58" w:rsidRPr="003D0267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1F58" w:rsidRPr="00BA4FCC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Место проведения общественных слушаний: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Республика Татарстан, г. Нижнекамск, пр. Мира, д. 45, Муниципальное бюджетное общеобразовательное учреждение «Средняя общеобразовательная школа № 28», </w:t>
      </w:r>
      <w:r w:rsidRPr="00BA4FCC">
        <w:rPr>
          <w:rFonts w:ascii="Times New Roman" w:hAnsi="Times New Roman" w:cs="Times New Roman"/>
          <w:sz w:val="26"/>
          <w:szCs w:val="26"/>
        </w:rPr>
        <w:t>с использованием средств дистанционного взаимодействия.</w:t>
      </w:r>
    </w:p>
    <w:p w:rsidR="00360C35" w:rsidRDefault="00360C35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BA4FCC" w:rsidRDefault="00B81F58" w:rsidP="00B81F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Орган, ответственный за проведение общественных слушаний: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Исполнительный комитет Нижнекамского муниципального района Республики Татарстан.</w:t>
      </w:r>
    </w:p>
    <w:p w:rsidR="00B81F58" w:rsidRPr="003D0267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81F58" w:rsidRPr="00BA4FCC" w:rsidRDefault="00B81F58" w:rsidP="009F781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Председатель комиссии по проведению общественных слушаний: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B81F58" w:rsidRPr="00BA4FCC" w:rsidTr="00495B0B">
        <w:tc>
          <w:tcPr>
            <w:tcW w:w="3085" w:type="dxa"/>
          </w:tcPr>
          <w:p w:rsidR="00B81F58" w:rsidRPr="00695027" w:rsidRDefault="00695027" w:rsidP="009F7816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Ахметов</w:t>
            </w:r>
          </w:p>
          <w:p w:rsidR="00B81F58" w:rsidRPr="00BA4FCC" w:rsidRDefault="00695027" w:rsidP="009F7816">
            <w:pPr>
              <w:pStyle w:val="a5"/>
              <w:tabs>
                <w:tab w:val="left" w:pos="708"/>
              </w:tabs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Ленар Раилевич</w:t>
            </w:r>
          </w:p>
        </w:tc>
        <w:tc>
          <w:tcPr>
            <w:tcW w:w="6946" w:type="dxa"/>
          </w:tcPr>
          <w:p w:rsidR="00B81F58" w:rsidRPr="00BA4FCC" w:rsidRDefault="00695027" w:rsidP="00695027">
            <w:pPr>
              <w:pStyle w:val="aa"/>
              <w:numPr>
                <w:ilvl w:val="0"/>
                <w:numId w:val="21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заместитель </w:t>
            </w:r>
            <w:r w:rsidR="00B81F5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="00B81F58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Исполнительного комитета Нижнекамского муниципального района Республики Татарстан.</w:t>
            </w:r>
          </w:p>
        </w:tc>
      </w:tr>
    </w:tbl>
    <w:p w:rsidR="00810855" w:rsidRDefault="00810855" w:rsidP="009F781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81F58" w:rsidRPr="007940F1" w:rsidRDefault="00B81F58" w:rsidP="009F781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940F1">
        <w:rPr>
          <w:rFonts w:ascii="Times New Roman" w:eastAsia="Times New Roman" w:hAnsi="Times New Roman" w:cs="Times New Roman"/>
          <w:b/>
          <w:sz w:val="26"/>
          <w:szCs w:val="26"/>
        </w:rPr>
        <w:t>Представители заказчика на общественных слушаниях: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B81F58" w:rsidRPr="00BA4FCC" w:rsidTr="00360C35">
        <w:tc>
          <w:tcPr>
            <w:tcW w:w="3085" w:type="dxa"/>
          </w:tcPr>
          <w:p w:rsidR="00B81F58" w:rsidRPr="007940F1" w:rsidRDefault="007940F1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Халилов</w:t>
            </w:r>
          </w:p>
          <w:p w:rsidR="00B81F58" w:rsidRPr="007940F1" w:rsidRDefault="007940F1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940F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Ильназ Фирдавесович</w:t>
            </w:r>
          </w:p>
        </w:tc>
        <w:tc>
          <w:tcPr>
            <w:tcW w:w="6946" w:type="dxa"/>
          </w:tcPr>
          <w:p w:rsidR="00B81F58" w:rsidRPr="001321D3" w:rsidRDefault="003D0267" w:rsidP="007940F1">
            <w:pPr>
              <w:tabs>
                <w:tab w:val="left" w:pos="317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940F1"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2D"/>
            </w:r>
            <w:r w:rsidR="001321D3" w:rsidRPr="007940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940F1" w:rsidRPr="007940F1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управления промышленной безопасности АО «ТАНЕКО»</w:t>
            </w:r>
            <w:r w:rsidR="001321D3" w:rsidRPr="007940F1"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B81F58" w:rsidRPr="00BA4FCC" w:rsidTr="00360C35">
        <w:tc>
          <w:tcPr>
            <w:tcW w:w="3085" w:type="dxa"/>
          </w:tcPr>
          <w:p w:rsidR="00B81F58" w:rsidRPr="00BA4FCC" w:rsidRDefault="00B81F58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Хамидуллин  </w:t>
            </w:r>
          </w:p>
          <w:p w:rsidR="00B81F58" w:rsidRPr="00BA4FCC" w:rsidRDefault="00B81F58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Азат Рамилевич</w:t>
            </w:r>
          </w:p>
        </w:tc>
        <w:tc>
          <w:tcPr>
            <w:tcW w:w="6946" w:type="dxa"/>
          </w:tcPr>
          <w:p w:rsidR="00B81F58" w:rsidRPr="00BA4FCC" w:rsidRDefault="00B81F58" w:rsidP="009F7816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начальник отдела охраны окружающей среды Управления промышленной безопасности АО «ТАНЕКО»;</w:t>
            </w:r>
          </w:p>
        </w:tc>
      </w:tr>
      <w:tr w:rsidR="00B81F58" w:rsidRPr="00BA4FCC" w:rsidTr="00360C35">
        <w:tc>
          <w:tcPr>
            <w:tcW w:w="3085" w:type="dxa"/>
          </w:tcPr>
          <w:p w:rsidR="00B81F58" w:rsidRPr="00BA4FCC" w:rsidRDefault="00B81F58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Исмагилова </w:t>
            </w:r>
          </w:p>
          <w:p w:rsidR="00B81F58" w:rsidRPr="00BA4FCC" w:rsidRDefault="00B81F58" w:rsidP="009F7816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Сергеевна</w:t>
            </w:r>
          </w:p>
        </w:tc>
        <w:tc>
          <w:tcPr>
            <w:tcW w:w="6946" w:type="dxa"/>
          </w:tcPr>
          <w:p w:rsidR="00B81F58" w:rsidRPr="00BA4FCC" w:rsidRDefault="00B81F58" w:rsidP="009F7816">
            <w:pPr>
              <w:pStyle w:val="aa"/>
              <w:numPr>
                <w:ilvl w:val="0"/>
                <w:numId w:val="22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руководитель группы сопровождения проектов службы проектирования Управления по реализации проектов строительства ПАО «Татнефть» им. В.Д.</w:t>
            </w:r>
            <w:r w:rsidR="00EF22A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Шашина.</w:t>
            </w:r>
          </w:p>
        </w:tc>
      </w:tr>
    </w:tbl>
    <w:p w:rsidR="00B81F58" w:rsidRPr="003D0267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1F58" w:rsidRPr="00BA4FCC" w:rsidRDefault="00B81F58" w:rsidP="00B81F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ПОВЕСТКА ДНЯ:</w:t>
      </w:r>
    </w:p>
    <w:p w:rsidR="00B81F58" w:rsidRPr="003D0267" w:rsidRDefault="00B81F58" w:rsidP="00B81F5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709"/>
          <w:tab w:val="left" w:pos="3567"/>
        </w:tabs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Вступительное слово </w:t>
      </w:r>
      <w:r w:rsidR="00613D42">
        <w:rPr>
          <w:rFonts w:ascii="Times New Roman" w:hAnsi="Times New Roman" w:cs="Times New Roman"/>
          <w:sz w:val="26"/>
          <w:szCs w:val="26"/>
        </w:rPr>
        <w:t xml:space="preserve">заместителя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руководителя Исполнительного комитета Нижнекамского муниципального района </w:t>
      </w:r>
      <w:r w:rsidR="00613D42">
        <w:rPr>
          <w:rFonts w:ascii="Times New Roman" w:eastAsia="Times New Roman" w:hAnsi="Times New Roman" w:cs="Times New Roman"/>
          <w:sz w:val="26"/>
          <w:szCs w:val="26"/>
        </w:rPr>
        <w:t>Ахметова Л.Р.</w:t>
      </w:r>
      <w:r w:rsidRPr="00BA4F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bCs/>
          <w:sz w:val="26"/>
          <w:szCs w:val="26"/>
        </w:rPr>
        <w:t>Избрание секретариата.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bCs/>
          <w:sz w:val="26"/>
          <w:szCs w:val="26"/>
        </w:rPr>
        <w:t>Избрание счетной комиссии.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Выступление докладчиков.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Вопросы-ответы.</w:t>
      </w:r>
    </w:p>
    <w:p w:rsidR="00B81F58" w:rsidRPr="00BA4FCC" w:rsidRDefault="00B81F58" w:rsidP="00B81F58">
      <w:pPr>
        <w:pStyle w:val="aa"/>
        <w:widowControl w:val="0"/>
        <w:numPr>
          <w:ilvl w:val="0"/>
          <w:numId w:val="13"/>
        </w:numPr>
        <w:tabs>
          <w:tab w:val="left" w:pos="3567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Заключительное слово и утверждение результатов.</w:t>
      </w:r>
    </w:p>
    <w:p w:rsidR="00B81F58" w:rsidRPr="003D0267" w:rsidRDefault="00B81F58" w:rsidP="00B81F58">
      <w:pPr>
        <w:pStyle w:val="aa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60C35" w:rsidRDefault="002564D2" w:rsidP="003D0267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0267">
        <w:rPr>
          <w:rFonts w:ascii="Times New Roman" w:hAnsi="Times New Roman" w:cs="Times New Roman"/>
          <w:b/>
          <w:sz w:val="26"/>
          <w:szCs w:val="26"/>
        </w:rPr>
        <w:t>Общественные слушания</w:t>
      </w:r>
      <w:r w:rsidR="006262DF" w:rsidRPr="003D0267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Pr="003D026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F7816">
        <w:rPr>
          <w:rFonts w:ascii="Times New Roman" w:hAnsi="Times New Roman" w:cs="Times New Roman"/>
          <w:b/>
          <w:sz w:val="26"/>
          <w:szCs w:val="26"/>
        </w:rPr>
        <w:t xml:space="preserve">проектной документации, </w:t>
      </w:r>
    </w:p>
    <w:p w:rsidR="001321D3" w:rsidRDefault="009F7816" w:rsidP="003D0267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включая </w:t>
      </w:r>
      <w:r w:rsidR="00F95638" w:rsidRPr="003D0267">
        <w:rPr>
          <w:rFonts w:ascii="Times New Roman" w:hAnsi="Times New Roman" w:cs="Times New Roman"/>
          <w:b/>
          <w:sz w:val="26"/>
          <w:szCs w:val="26"/>
        </w:rPr>
        <w:t>материал</w:t>
      </w:r>
      <w:r>
        <w:rPr>
          <w:rFonts w:ascii="Times New Roman" w:hAnsi="Times New Roman" w:cs="Times New Roman"/>
          <w:b/>
          <w:sz w:val="26"/>
          <w:szCs w:val="26"/>
        </w:rPr>
        <w:t>ы</w:t>
      </w:r>
      <w:r w:rsidR="002564D2" w:rsidRPr="003D0267">
        <w:rPr>
          <w:rFonts w:ascii="Times New Roman" w:hAnsi="Times New Roman" w:cs="Times New Roman"/>
          <w:b/>
          <w:sz w:val="26"/>
          <w:szCs w:val="26"/>
        </w:rPr>
        <w:t xml:space="preserve"> оценки воздействия</w:t>
      </w:r>
      <w:r w:rsidR="00360C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55F4" w:rsidRPr="003D0267">
        <w:rPr>
          <w:rFonts w:ascii="Times New Roman" w:hAnsi="Times New Roman" w:cs="Times New Roman"/>
          <w:b/>
          <w:sz w:val="26"/>
          <w:szCs w:val="26"/>
        </w:rPr>
        <w:t>на окружающую среду</w:t>
      </w:r>
      <w:r w:rsidR="00360C35">
        <w:rPr>
          <w:rFonts w:ascii="Times New Roman" w:hAnsi="Times New Roman" w:cs="Times New Roman"/>
          <w:b/>
          <w:sz w:val="26"/>
          <w:szCs w:val="26"/>
        </w:rPr>
        <w:t>,</w:t>
      </w:r>
      <w:r w:rsidR="007C55F4" w:rsidRPr="003D0267">
        <w:rPr>
          <w:rFonts w:ascii="Times New Roman" w:hAnsi="Times New Roman" w:cs="Times New Roman"/>
          <w:b/>
          <w:sz w:val="26"/>
          <w:szCs w:val="26"/>
        </w:rPr>
        <w:t xml:space="preserve"> по</w:t>
      </w:r>
      <w:r w:rsidR="00F95638" w:rsidRPr="003D0267">
        <w:rPr>
          <w:rFonts w:ascii="Times New Roman" w:hAnsi="Times New Roman" w:cs="Times New Roman"/>
          <w:b/>
          <w:sz w:val="26"/>
          <w:szCs w:val="26"/>
        </w:rPr>
        <w:t xml:space="preserve"> объекту</w:t>
      </w:r>
      <w:r w:rsidR="007C55F4" w:rsidRPr="003D0267">
        <w:rPr>
          <w:rFonts w:ascii="Times New Roman" w:hAnsi="Times New Roman" w:cs="Times New Roman"/>
          <w:b/>
          <w:sz w:val="26"/>
          <w:szCs w:val="26"/>
        </w:rPr>
        <w:t xml:space="preserve"> государственной</w:t>
      </w:r>
      <w:r w:rsidR="002564D2" w:rsidRPr="003D0267">
        <w:rPr>
          <w:rFonts w:ascii="Times New Roman" w:hAnsi="Times New Roman" w:cs="Times New Roman"/>
          <w:b/>
          <w:sz w:val="26"/>
          <w:szCs w:val="26"/>
        </w:rPr>
        <w:t xml:space="preserve"> экологической </w:t>
      </w:r>
      <w:r w:rsidR="00346F9B" w:rsidRPr="003D0267">
        <w:rPr>
          <w:rFonts w:ascii="Times New Roman" w:hAnsi="Times New Roman" w:cs="Times New Roman"/>
          <w:b/>
          <w:sz w:val="26"/>
          <w:szCs w:val="26"/>
        </w:rPr>
        <w:t>экспертизы</w:t>
      </w:r>
      <w:r w:rsidR="005B3C66" w:rsidRPr="003D0267">
        <w:rPr>
          <w:rFonts w:ascii="Times New Roman" w:hAnsi="Times New Roman" w:cs="Times New Roman"/>
          <w:b/>
          <w:sz w:val="26"/>
          <w:szCs w:val="26"/>
        </w:rPr>
        <w:t>:</w:t>
      </w:r>
      <w:r w:rsidR="00360C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F7816">
        <w:rPr>
          <w:rFonts w:ascii="Times New Roman" w:hAnsi="Times New Roman" w:cs="Times New Roman"/>
          <w:b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</w:p>
    <w:p w:rsidR="003D0267" w:rsidRPr="003D0267" w:rsidRDefault="003D0267" w:rsidP="003D0267">
      <w:pPr>
        <w:pStyle w:val="ad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3C66" w:rsidRPr="003D0267" w:rsidRDefault="005B3C66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267">
        <w:rPr>
          <w:rFonts w:ascii="Times New Roman" w:hAnsi="Times New Roman" w:cs="Times New Roman"/>
          <w:sz w:val="26"/>
          <w:szCs w:val="26"/>
        </w:rPr>
        <w:t xml:space="preserve">В работе общественных слушаний принимают участие приглашенные, которым были направлены уведомления с указанием места размещения материалов (члены </w:t>
      </w:r>
      <w:r w:rsidRPr="003D0267">
        <w:rPr>
          <w:rFonts w:ascii="Times New Roman" w:hAnsi="Times New Roman" w:cs="Times New Roman"/>
          <w:sz w:val="26"/>
          <w:szCs w:val="26"/>
        </w:rPr>
        <w:lastRenderedPageBreak/>
        <w:t>комиссии по проведению общественных слушаний</w:t>
      </w:r>
      <w:r w:rsidR="00810855">
        <w:rPr>
          <w:rFonts w:ascii="Times New Roman" w:hAnsi="Times New Roman" w:cs="Times New Roman"/>
          <w:sz w:val="26"/>
          <w:szCs w:val="26"/>
        </w:rPr>
        <w:t>)</w:t>
      </w:r>
      <w:r w:rsidRPr="003D0267">
        <w:rPr>
          <w:rFonts w:ascii="Times New Roman" w:hAnsi="Times New Roman" w:cs="Times New Roman"/>
          <w:sz w:val="26"/>
          <w:szCs w:val="26"/>
        </w:rPr>
        <w:t>, представители общественных объединений, жители города Нижнекамск и др.</w:t>
      </w:r>
    </w:p>
    <w:p w:rsidR="001221BF" w:rsidRPr="00BA4FCC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ля участия в общественных слушаниях зарегистрировалось </w:t>
      </w:r>
      <w:r w:rsidRPr="004A5D68">
        <w:rPr>
          <w:rFonts w:ascii="Times New Roman" w:eastAsia="Times New Roman" w:hAnsi="Times New Roman" w:cs="Times New Roman"/>
          <w:sz w:val="26"/>
          <w:szCs w:val="26"/>
        </w:rPr>
        <w:t>312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человек. Список участников прилагается (приложение 1).</w:t>
      </w:r>
    </w:p>
    <w:p w:rsidR="005B3C66" w:rsidRPr="003D0267" w:rsidRDefault="005B3C66" w:rsidP="003D0267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0267">
        <w:rPr>
          <w:rFonts w:ascii="Times New Roman" w:hAnsi="Times New Roman" w:cs="Times New Roman"/>
          <w:sz w:val="26"/>
          <w:szCs w:val="26"/>
        </w:rPr>
        <w:t>В том числе, в общественных слушаниях принимают участие: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7"/>
        <w:gridCol w:w="6874"/>
      </w:tblGrid>
      <w:tr w:rsidR="005B3C66" w:rsidRPr="00BA4FCC" w:rsidTr="00810855">
        <w:trPr>
          <w:trHeight w:val="539"/>
        </w:trPr>
        <w:tc>
          <w:tcPr>
            <w:tcW w:w="3157" w:type="dxa"/>
          </w:tcPr>
          <w:p w:rsidR="00360C35" w:rsidRPr="006802FE" w:rsidRDefault="00695027" w:rsidP="001321D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02F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Ярошевский</w:t>
            </w:r>
          </w:p>
          <w:p w:rsidR="009F7816" w:rsidRPr="006802FE" w:rsidRDefault="00695027" w:rsidP="001321D3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02F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Аркадий Борисович</w:t>
            </w:r>
          </w:p>
        </w:tc>
        <w:tc>
          <w:tcPr>
            <w:tcW w:w="6874" w:type="dxa"/>
          </w:tcPr>
          <w:p w:rsidR="005B3C66" w:rsidRPr="006802FE" w:rsidRDefault="00695027" w:rsidP="00695027">
            <w:pPr>
              <w:pStyle w:val="aa"/>
              <w:numPr>
                <w:ilvl w:val="0"/>
                <w:numId w:val="23"/>
              </w:numPr>
              <w:tabs>
                <w:tab w:val="left" w:pos="264"/>
                <w:tab w:val="left" w:pos="5103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6802F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д</w:t>
            </w:r>
            <w:r w:rsidR="009F7816" w:rsidRPr="006802F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иректор ООО «ЭКАДА-Т»,  разработчик оценки воздействия на окружающую среду</w:t>
            </w:r>
            <w:r w:rsidR="00360C35" w:rsidRPr="006802FE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</w:tc>
      </w:tr>
      <w:tr w:rsidR="001221BF" w:rsidRPr="00BA4FCC" w:rsidTr="00810855">
        <w:trPr>
          <w:trHeight w:val="539"/>
        </w:trPr>
        <w:tc>
          <w:tcPr>
            <w:tcW w:w="3157" w:type="dxa"/>
          </w:tcPr>
          <w:p w:rsidR="001221BF" w:rsidRPr="006802FE" w:rsidRDefault="001221BF" w:rsidP="001221B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02F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Багманов</w:t>
            </w:r>
          </w:p>
          <w:p w:rsidR="001221BF" w:rsidRPr="006802FE" w:rsidRDefault="001221BF" w:rsidP="001221B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802FE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Хамза Азалович</w:t>
            </w:r>
          </w:p>
        </w:tc>
        <w:tc>
          <w:tcPr>
            <w:tcW w:w="6874" w:type="dxa"/>
          </w:tcPr>
          <w:p w:rsidR="001221BF" w:rsidRPr="006802FE" w:rsidRDefault="001221BF" w:rsidP="00810855">
            <w:pPr>
              <w:pStyle w:val="aa"/>
              <w:numPr>
                <w:ilvl w:val="0"/>
                <w:numId w:val="23"/>
              </w:numPr>
              <w:tabs>
                <w:tab w:val="left" w:pos="26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2F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председатель Общественного совета Нижн</w:t>
            </w:r>
            <w:r w:rsidR="006802FE">
              <w:rPr>
                <w:rFonts w:ascii="Times New Roman" w:eastAsia="Times New Roman" w:hAnsi="Times New Roman" w:cs="Times New Roman"/>
                <w:sz w:val="26"/>
                <w:szCs w:val="26"/>
              </w:rPr>
              <w:t>екамского муниципального района</w:t>
            </w:r>
          </w:p>
        </w:tc>
      </w:tr>
      <w:tr w:rsidR="001221BF" w:rsidRPr="00BA4FCC" w:rsidTr="00810855">
        <w:trPr>
          <w:trHeight w:val="143"/>
        </w:trPr>
        <w:tc>
          <w:tcPr>
            <w:tcW w:w="3157" w:type="dxa"/>
          </w:tcPr>
          <w:p w:rsidR="001221BF" w:rsidRPr="00695027" w:rsidRDefault="001221BF" w:rsidP="001221B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95027">
              <w:rPr>
                <w:rFonts w:ascii="Times New Roman" w:eastAsia="Calibri" w:hAnsi="Times New Roman" w:cs="Times New Roman"/>
                <w:sz w:val="26"/>
                <w:szCs w:val="26"/>
              </w:rPr>
              <w:t>и др.</w:t>
            </w:r>
          </w:p>
        </w:tc>
        <w:tc>
          <w:tcPr>
            <w:tcW w:w="6874" w:type="dxa"/>
          </w:tcPr>
          <w:p w:rsidR="001221BF" w:rsidRDefault="001221BF" w:rsidP="001221BF">
            <w:pPr>
              <w:pStyle w:val="aa"/>
              <w:tabs>
                <w:tab w:val="left" w:pos="26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5B3C66" w:rsidRPr="003D0267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B3C66" w:rsidRPr="00BA4FCC" w:rsidRDefault="005B3C66" w:rsidP="005B3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Для ведения протокола, учета замечаний и предложений участников общественных слушаний избран секретариат из 2-х человек:</w:t>
      </w:r>
    </w:p>
    <w:tbl>
      <w:tblPr>
        <w:tblStyle w:val="a9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946"/>
      </w:tblGrid>
      <w:tr w:rsidR="005B3C66" w:rsidRPr="00BA4FCC" w:rsidTr="00C91FBC">
        <w:tc>
          <w:tcPr>
            <w:tcW w:w="3085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Чернышева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Ольга  Николаевна</w:t>
            </w:r>
          </w:p>
        </w:tc>
        <w:tc>
          <w:tcPr>
            <w:tcW w:w="6946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начальник отдела охраны труда и окружающей среды Исполнительного комитета Нижнекамского муниципального района;</w:t>
            </w:r>
          </w:p>
        </w:tc>
      </w:tr>
      <w:tr w:rsidR="005B3C66" w:rsidRPr="00BA4FCC" w:rsidTr="00C91FBC">
        <w:tc>
          <w:tcPr>
            <w:tcW w:w="3085" w:type="dxa"/>
          </w:tcPr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Валеева</w:t>
            </w:r>
          </w:p>
          <w:p w:rsidR="005B3C66" w:rsidRPr="00BA4FCC" w:rsidRDefault="005B3C66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Гульназ Равеловна</w:t>
            </w:r>
          </w:p>
        </w:tc>
        <w:tc>
          <w:tcPr>
            <w:tcW w:w="6946" w:type="dxa"/>
          </w:tcPr>
          <w:p w:rsidR="005B3C66" w:rsidRPr="00BA4FCC" w:rsidRDefault="005B3C66" w:rsidP="00C91FBC">
            <w:pPr>
              <w:pStyle w:val="aa"/>
              <w:numPr>
                <w:ilvl w:val="0"/>
                <w:numId w:val="24"/>
              </w:numPr>
              <w:tabs>
                <w:tab w:val="left" w:pos="459"/>
              </w:tabs>
              <w:ind w:left="0" w:firstLine="3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инженер</w:t>
            </w: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службы проектирования Управления по реализации проектов строительства ПАО «Татнефть» им. В.Д. Шашина.</w:t>
            </w:r>
          </w:p>
        </w:tc>
      </w:tr>
    </w:tbl>
    <w:p w:rsidR="005B3C66" w:rsidRPr="003D0267" w:rsidRDefault="005B3C66" w:rsidP="005B3C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442965" w:rsidRPr="001221BF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«За</w:t>
      </w:r>
      <w:r w:rsidRPr="001221BF">
        <w:rPr>
          <w:rFonts w:ascii="Times New Roman" w:eastAsia="Times New Roman" w:hAnsi="Times New Roman" w:cs="Times New Roman"/>
          <w:sz w:val="26"/>
          <w:szCs w:val="26"/>
        </w:rPr>
        <w:t xml:space="preserve">» - </w:t>
      </w:r>
      <w:r w:rsidR="001221BF" w:rsidRPr="001221BF">
        <w:rPr>
          <w:rFonts w:ascii="Times New Roman" w:eastAsia="Times New Roman" w:hAnsi="Times New Roman" w:cs="Times New Roman"/>
          <w:sz w:val="26"/>
          <w:szCs w:val="26"/>
        </w:rPr>
        <w:t>135</w:t>
      </w:r>
      <w:r w:rsidRPr="001221B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42965" w:rsidRPr="001221BF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221BF">
        <w:rPr>
          <w:rFonts w:ascii="Times New Roman" w:eastAsia="Times New Roman" w:hAnsi="Times New Roman" w:cs="Times New Roman"/>
          <w:sz w:val="26"/>
          <w:szCs w:val="26"/>
        </w:rPr>
        <w:t>«Против» - 0;</w:t>
      </w:r>
    </w:p>
    <w:p w:rsidR="00442965" w:rsidRPr="00BA4FCC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221BF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1221BF" w:rsidRPr="001221BF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1221B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42965" w:rsidRPr="003D0267" w:rsidRDefault="00442965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442965" w:rsidRPr="00BA4FCC" w:rsidRDefault="00442965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Для ведения подсчета голосов, участников общественных слушаний избрана счетная комиссия из </w:t>
      </w:r>
      <w:r w:rsidR="00110E04" w:rsidRPr="00BA4FCC">
        <w:rPr>
          <w:rFonts w:ascii="Times New Roman" w:eastAsia="Times New Roman" w:hAnsi="Times New Roman" w:cs="Times New Roman"/>
          <w:sz w:val="26"/>
          <w:szCs w:val="26"/>
        </w:rPr>
        <w:t>2-х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человек:</w:t>
      </w:r>
    </w:p>
    <w:p w:rsidR="0059284E" w:rsidRPr="003D0267" w:rsidRDefault="0059284E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8"/>
        <w:gridCol w:w="7073"/>
      </w:tblGrid>
      <w:tr w:rsidR="00442965" w:rsidRPr="00BA4FCC" w:rsidTr="00695027">
        <w:tc>
          <w:tcPr>
            <w:tcW w:w="2958" w:type="dxa"/>
          </w:tcPr>
          <w:p w:rsidR="00360C35" w:rsidRDefault="00695027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Смирнова</w:t>
            </w:r>
          </w:p>
          <w:p w:rsidR="00B83FD9" w:rsidRPr="00BA4FCC" w:rsidRDefault="00695027" w:rsidP="000D24C9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Елена Александровна</w:t>
            </w:r>
          </w:p>
        </w:tc>
        <w:tc>
          <w:tcPr>
            <w:tcW w:w="7073" w:type="dxa"/>
            <w:tcBorders>
              <w:left w:val="nil"/>
            </w:tcBorders>
          </w:tcPr>
          <w:p w:rsidR="00442965" w:rsidRPr="00BA4FCC" w:rsidRDefault="00360C35" w:rsidP="00360C35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главный специалист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отдела охраны труда и окружающей среды </w:t>
            </w:r>
            <w:r w:rsidR="00736F9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Исполнительного комитета </w:t>
            </w:r>
            <w:r w:rsidR="0059284E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Нижнекамского муниципального района;</w:t>
            </w:r>
          </w:p>
        </w:tc>
      </w:tr>
      <w:tr w:rsidR="00B83FD9" w:rsidRPr="00BA4FCC" w:rsidTr="00695027">
        <w:tc>
          <w:tcPr>
            <w:tcW w:w="2958" w:type="dxa"/>
          </w:tcPr>
          <w:p w:rsidR="00B83FD9" w:rsidRPr="00BA4FCC" w:rsidRDefault="00495B0B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Гарифутдинова</w:t>
            </w:r>
            <w:r w:rsidR="00B83FD9" w:rsidRPr="00BA4FC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B83FD9" w:rsidRPr="00BA4FCC" w:rsidRDefault="00495B0B" w:rsidP="000D24C9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Юлия Владимировна</w:t>
            </w:r>
          </w:p>
        </w:tc>
        <w:tc>
          <w:tcPr>
            <w:tcW w:w="7073" w:type="dxa"/>
          </w:tcPr>
          <w:p w:rsidR="00B83FD9" w:rsidRPr="00BA4FCC" w:rsidRDefault="00B83FD9" w:rsidP="000D24C9">
            <w:pPr>
              <w:pStyle w:val="aa"/>
              <w:numPr>
                <w:ilvl w:val="0"/>
                <w:numId w:val="25"/>
              </w:numPr>
              <w:tabs>
                <w:tab w:val="left" w:pos="311"/>
              </w:tabs>
              <w:ind w:left="19" w:hanging="1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инженер службы проектирования Управления по реализации проектов строит</w:t>
            </w:r>
            <w:r w:rsidR="005248DF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ельства ПАО «Татнефть» им. В.Д.</w:t>
            </w:r>
            <w:r w:rsidR="00467090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Шашина</w:t>
            </w:r>
            <w:r w:rsidR="005248DF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6699C" w:rsidRPr="003D0267" w:rsidRDefault="00B6699C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</w:rPr>
      </w:pP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Проголосовало:</w:t>
      </w:r>
    </w:p>
    <w:p w:rsidR="00B2487E" w:rsidRPr="00BA4FCC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«За» - </w:t>
      </w:r>
      <w:r w:rsidR="001221BF">
        <w:rPr>
          <w:rFonts w:ascii="Times New Roman" w:eastAsia="Times New Roman" w:hAnsi="Times New Roman" w:cs="Times New Roman"/>
          <w:sz w:val="26"/>
          <w:szCs w:val="26"/>
        </w:rPr>
        <w:t>65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Pr="001221BF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«Против</w:t>
      </w:r>
      <w:r w:rsidRPr="001221BF">
        <w:rPr>
          <w:rFonts w:ascii="Times New Roman" w:eastAsia="Times New Roman" w:hAnsi="Times New Roman" w:cs="Times New Roman"/>
          <w:sz w:val="26"/>
          <w:szCs w:val="26"/>
        </w:rPr>
        <w:t xml:space="preserve">» - </w:t>
      </w:r>
      <w:r w:rsidR="001221BF" w:rsidRPr="001221BF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1221B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2487E" w:rsidRDefault="00B2487E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1221BF">
        <w:rPr>
          <w:rFonts w:ascii="Times New Roman" w:eastAsia="Times New Roman" w:hAnsi="Times New Roman" w:cs="Times New Roman"/>
          <w:sz w:val="26"/>
          <w:szCs w:val="26"/>
        </w:rPr>
        <w:t xml:space="preserve">«Воздержались» - </w:t>
      </w:r>
      <w:r w:rsidR="001221BF" w:rsidRPr="001221BF">
        <w:rPr>
          <w:rFonts w:ascii="Times New Roman" w:eastAsia="Times New Roman" w:hAnsi="Times New Roman" w:cs="Times New Roman"/>
          <w:sz w:val="26"/>
          <w:szCs w:val="26"/>
        </w:rPr>
        <w:t>7</w:t>
      </w:r>
      <w:r w:rsidRPr="001221B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623E6" w:rsidRPr="00BA4FCC" w:rsidRDefault="00B623E6" w:rsidP="000D24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48759B" w:rsidRDefault="0048759B" w:rsidP="00B62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Ахметов Л.Р.:</w:t>
      </w:r>
      <w:r w:rsidR="00005D40" w:rsidRPr="00BA4FCC">
        <w:rPr>
          <w:rFonts w:ascii="Times New Roman" w:eastAsia="Times New Roman" w:hAnsi="Times New Roman" w:cs="Times New Roman"/>
          <w:sz w:val="26"/>
          <w:szCs w:val="26"/>
        </w:rPr>
        <w:t xml:space="preserve"> Добрый день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5D40" w:rsidRPr="00BA4FCC">
        <w:rPr>
          <w:rFonts w:ascii="Times New Roman" w:eastAsia="Times New Roman" w:hAnsi="Times New Roman" w:cs="Times New Roman"/>
          <w:sz w:val="26"/>
          <w:szCs w:val="26"/>
        </w:rPr>
        <w:t>уважаемые участники слушаний!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23E6" w:rsidRPr="00BA4FCC">
        <w:rPr>
          <w:rFonts w:ascii="Times New Roman" w:eastAsia="Times New Roman" w:hAnsi="Times New Roman" w:cs="Times New Roman"/>
          <w:sz w:val="26"/>
          <w:szCs w:val="26"/>
        </w:rPr>
        <w:t xml:space="preserve">Сегодня, </w:t>
      </w:r>
      <w:r w:rsidR="00B623E6"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года, проводятся общественные слушания по </w:t>
      </w:r>
      <w:r w:rsidR="00B623E6">
        <w:rPr>
          <w:rFonts w:ascii="Times New Roman" w:eastAsia="Times New Roman" w:hAnsi="Times New Roman" w:cs="Times New Roman"/>
          <w:sz w:val="26"/>
          <w:szCs w:val="26"/>
        </w:rPr>
        <w:t xml:space="preserve">проектной документации, включая 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>материал</w:t>
      </w:r>
      <w:r w:rsidR="00B623E6">
        <w:rPr>
          <w:rFonts w:ascii="Times New Roman" w:eastAsia="Times New Roman" w:hAnsi="Times New Roman" w:cs="Times New Roman"/>
          <w:sz w:val="26"/>
          <w:szCs w:val="26"/>
        </w:rPr>
        <w:t>ы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оценки воздействия на окружающую среду по объекту государственной экологической экспертизы: </w:t>
      </w:r>
      <w:r w:rsidR="00B623E6" w:rsidRPr="00B623E6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="001221B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221BF" w:rsidRPr="0044507C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507C">
        <w:rPr>
          <w:rFonts w:ascii="Times New Roman" w:eastAsia="Times New Roman" w:hAnsi="Times New Roman" w:cs="Times New Roman"/>
          <w:sz w:val="26"/>
          <w:szCs w:val="26"/>
        </w:rPr>
        <w:t>Хочу обратить внимание, что общественные слушания сегодня проводятся в режиме видеоконференции. Дистанционный формат проведения слушаний рекомендован Управлением Росприроднадзора до конца 2021 года (постановление Правительства РФ от 03.04.2020 N 440).</w:t>
      </w:r>
    </w:p>
    <w:p w:rsidR="001221BF" w:rsidRPr="0044507C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507C">
        <w:rPr>
          <w:rFonts w:ascii="Times New Roman" w:eastAsia="Times New Roman" w:hAnsi="Times New Roman" w:cs="Times New Roman"/>
          <w:sz w:val="26"/>
          <w:szCs w:val="26"/>
        </w:rPr>
        <w:t>Инструкция для участия в слушаниях была заранее размещена на официальных сайтах Нижнекамского муниципального района и ПАО «Татнефть».</w:t>
      </w:r>
    </w:p>
    <w:p w:rsidR="001221BF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507C">
        <w:rPr>
          <w:rFonts w:ascii="Times New Roman" w:eastAsia="Times New Roman" w:hAnsi="Times New Roman" w:cs="Times New Roman"/>
          <w:sz w:val="26"/>
          <w:szCs w:val="26"/>
        </w:rPr>
        <w:lastRenderedPageBreak/>
        <w:t>На базе школы №28 также организованы места со всем необходимым оснащением для входа в конференцию Zoom. Присутствующие здесь граждане подключены к онлайн-конференции.</w:t>
      </w:r>
    </w:p>
    <w:p w:rsidR="00B623E6" w:rsidRDefault="00B623E6" w:rsidP="00B62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положениями Федерального закона от 10.01.2002 № 7-ФЗ «Об охране окружающей среды», Исполнительный комитет Нижнекамского муниципального района и ПАО «Татнефть» им. В.Д. Шашина с </w:t>
      </w:r>
      <w:r w:rsidR="0048759B">
        <w:rPr>
          <w:rFonts w:ascii="Times New Roman" w:eastAsia="Times New Roman" w:hAnsi="Times New Roman" w:cs="Times New Roman"/>
          <w:sz w:val="26"/>
          <w:szCs w:val="26"/>
        </w:rPr>
        <w:t>08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759B">
        <w:rPr>
          <w:rFonts w:ascii="Times New Roman" w:eastAsia="Times New Roman" w:hAnsi="Times New Roman" w:cs="Times New Roman"/>
          <w:sz w:val="26"/>
          <w:szCs w:val="26"/>
        </w:rPr>
        <w:t>октя</w:t>
      </w:r>
      <w:r>
        <w:rPr>
          <w:rFonts w:ascii="Times New Roman" w:eastAsia="Times New Roman" w:hAnsi="Times New Roman" w:cs="Times New Roman"/>
          <w:sz w:val="26"/>
          <w:szCs w:val="26"/>
        </w:rPr>
        <w:t>бря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48759B">
        <w:rPr>
          <w:rFonts w:ascii="Times New Roman" w:eastAsia="Times New Roman" w:hAnsi="Times New Roman" w:cs="Times New Roman"/>
          <w:sz w:val="26"/>
          <w:szCs w:val="26"/>
        </w:rPr>
        <w:t>1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года начали ведение общественных обсуждений </w:t>
      </w:r>
      <w:r w:rsidR="0048759B">
        <w:rPr>
          <w:rFonts w:ascii="Times New Roman" w:eastAsia="Times New Roman" w:hAnsi="Times New Roman" w:cs="Times New Roman"/>
          <w:sz w:val="26"/>
          <w:szCs w:val="26"/>
        </w:rPr>
        <w:t xml:space="preserve">проектной документации, включая 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>материал</w:t>
      </w:r>
      <w:r w:rsidR="0048759B">
        <w:rPr>
          <w:rFonts w:ascii="Times New Roman" w:eastAsia="Times New Roman" w:hAnsi="Times New Roman" w:cs="Times New Roman"/>
          <w:sz w:val="26"/>
          <w:szCs w:val="26"/>
        </w:rPr>
        <w:t>ы</w:t>
      </w:r>
      <w:r w:rsidR="000735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оценки воздействия на окружающую среду, по объекту государственной экологической экспертизы: </w:t>
      </w:r>
      <w:r w:rsidRPr="00B623E6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="00360C3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735A1" w:rsidRPr="00BA4FCC" w:rsidRDefault="000735A1" w:rsidP="00B623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Представлен</w:t>
      </w:r>
      <w:r w:rsidR="005421B1">
        <w:rPr>
          <w:rFonts w:ascii="Times New Roman" w:eastAsia="Times New Roman" w:hAnsi="Times New Roman" w:cs="Times New Roman"/>
          <w:sz w:val="26"/>
          <w:szCs w:val="26"/>
        </w:rPr>
        <w:t xml:space="preserve">ные материалы ОВОС выполнены </w:t>
      </w:r>
      <w:r w:rsidR="00124847" w:rsidRPr="00124847">
        <w:rPr>
          <w:rFonts w:ascii="Times New Roman" w:eastAsia="Times New Roman" w:hAnsi="Times New Roman" w:cs="Times New Roman"/>
          <w:sz w:val="26"/>
          <w:szCs w:val="26"/>
        </w:rPr>
        <w:t>согласно «Требованиям к материалам оценки воздействия на окружающую среду», утвержденных Приказом Мин</w:t>
      </w:r>
      <w:r w:rsidR="00124847">
        <w:rPr>
          <w:rFonts w:ascii="Times New Roman" w:eastAsia="Times New Roman" w:hAnsi="Times New Roman" w:cs="Times New Roman"/>
          <w:sz w:val="26"/>
          <w:szCs w:val="26"/>
        </w:rPr>
        <w:t>природы РФ от 01.12.2020 № 999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, разработанного во исполнение Федерального закона от 23.11.1995 № 174-ФЗ «Об экологической экспертизе».</w:t>
      </w:r>
    </w:p>
    <w:p w:rsidR="00810855" w:rsidRPr="00232F1B" w:rsidRDefault="00810855" w:rsidP="00810855">
      <w:pPr>
        <w:pStyle w:val="ad"/>
        <w:ind w:firstLine="680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Уведомления об общественных обсуждениях и о проведении общественных слушаний размещены:</w:t>
      </w:r>
    </w:p>
    <w:p w:rsidR="00810855" w:rsidRPr="00232F1B" w:rsidRDefault="00810855" w:rsidP="00810855">
      <w:pPr>
        <w:pStyle w:val="ad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на федеральном уровне (официальный сайт Росприроднадзора);</w:t>
      </w:r>
    </w:p>
    <w:p w:rsidR="00810855" w:rsidRPr="00232F1B" w:rsidRDefault="00810855" w:rsidP="00810855">
      <w:pPr>
        <w:pStyle w:val="ad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региональном уровне </w:t>
      </w:r>
      <w:r w:rsidR="008950D2">
        <w:rPr>
          <w:rFonts w:ascii="Times New Roman" w:eastAsia="Times New Roman" w:hAnsi="Times New Roman" w:cs="Times New Roman"/>
          <w:color w:val="auto"/>
          <w:sz w:val="26"/>
          <w:szCs w:val="26"/>
        </w:rPr>
        <w:t>(</w:t>
      </w:r>
      <w:r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официальный сайт Министерства экологии и природных ресурсов Республики Татарстан); </w:t>
      </w:r>
    </w:p>
    <w:p w:rsidR="00810855" w:rsidRPr="00232F1B" w:rsidRDefault="00810855" w:rsidP="00810855">
      <w:pPr>
        <w:pStyle w:val="ad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>на муниципальном уровне (официальный сайт Исполнительного комитета Нижнекамского района);</w:t>
      </w:r>
    </w:p>
    <w:p w:rsidR="00810855" w:rsidRPr="00232F1B" w:rsidRDefault="00810855" w:rsidP="00810855">
      <w:pPr>
        <w:pStyle w:val="ad"/>
        <w:numPr>
          <w:ilvl w:val="0"/>
          <w:numId w:val="27"/>
        </w:numPr>
        <w:tabs>
          <w:tab w:val="left" w:pos="709"/>
        </w:tabs>
        <w:ind w:left="0" w:firstLine="426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на официальном сайте ПАО «Татнефть». </w:t>
      </w:r>
    </w:p>
    <w:p w:rsidR="008B2151" w:rsidRPr="00BA4FCC" w:rsidRDefault="008B2151" w:rsidP="000D24C9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Все граждане, заинтересованные в обсуждении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материалов оценки воздействия на окружающую среду по объекту государственной экологической экспертизы </w:t>
      </w:r>
      <w:r w:rsidR="003D4F10" w:rsidRPr="003D4F10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="002D6834" w:rsidRPr="002D683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4847">
        <w:rPr>
          <w:rFonts w:ascii="Times New Roman" w:eastAsia="Times New Roman" w:hAnsi="Times New Roman" w:cs="Times New Roman"/>
          <w:sz w:val="26"/>
          <w:szCs w:val="26"/>
        </w:rPr>
        <w:t xml:space="preserve">сегодня, </w:t>
      </w:r>
      <w:r w:rsidR="00810855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BE25FF">
        <w:rPr>
          <w:rFonts w:ascii="Times New Roman" w:eastAsia="Times New Roman" w:hAnsi="Times New Roman" w:cs="Times New Roman"/>
          <w:sz w:val="26"/>
          <w:szCs w:val="26"/>
        </w:rPr>
        <w:t>2</w:t>
      </w:r>
      <w:r w:rsidR="00124847">
        <w:rPr>
          <w:rFonts w:ascii="Times New Roman" w:eastAsia="Times New Roman" w:hAnsi="Times New Roman" w:cs="Times New Roman"/>
          <w:sz w:val="26"/>
          <w:szCs w:val="26"/>
        </w:rPr>
        <w:t>8</w:t>
      </w:r>
      <w:r w:rsidR="004A31DA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24847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="003D4F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124847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года могли</w:t>
      </w:r>
      <w:r w:rsidRPr="00BA4FCC">
        <w:rPr>
          <w:rFonts w:ascii="Times New Roman" w:hAnsi="Times New Roman" w:cs="Times New Roman"/>
          <w:sz w:val="26"/>
          <w:szCs w:val="26"/>
        </w:rPr>
        <w:t xml:space="preserve"> принять участие в общественных слушаниях.</w:t>
      </w:r>
    </w:p>
    <w:p w:rsidR="00F24E23" w:rsidRPr="00BA4FCC" w:rsidRDefault="00876CD2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Задать вопросы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 будет возможно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после завершения выступлений. Для этого специально отведено время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, нажав на соответствующую кнопку – 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>«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>поднятую руку</w:t>
      </w:r>
      <w:r w:rsidR="005248DF" w:rsidRPr="00BA4FCC">
        <w:rPr>
          <w:rFonts w:ascii="Times New Roman" w:eastAsia="Times New Roman" w:hAnsi="Times New Roman" w:cs="Times New Roman"/>
          <w:sz w:val="26"/>
          <w:szCs w:val="26"/>
        </w:rPr>
        <w:t>»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. В этом случае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желающие будут </w:t>
      </w:r>
      <w:r w:rsidR="0066497B" w:rsidRPr="00BA4FCC">
        <w:rPr>
          <w:rFonts w:ascii="Times New Roman" w:eastAsia="Times New Roman" w:hAnsi="Times New Roman" w:cs="Times New Roman"/>
          <w:sz w:val="26"/>
          <w:szCs w:val="26"/>
        </w:rPr>
        <w:t>подключены,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 xml:space="preserve">все смогут 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>заслуша</w:t>
      </w:r>
      <w:r w:rsidR="008B2151" w:rsidRPr="00BA4FCC">
        <w:rPr>
          <w:rFonts w:ascii="Times New Roman" w:eastAsia="Times New Roman" w:hAnsi="Times New Roman" w:cs="Times New Roman"/>
          <w:sz w:val="26"/>
          <w:szCs w:val="26"/>
        </w:rPr>
        <w:t>ть</w:t>
      </w:r>
      <w:r w:rsidR="00F24E23" w:rsidRPr="00BA4FCC">
        <w:rPr>
          <w:rFonts w:ascii="Times New Roman" w:eastAsia="Times New Roman" w:hAnsi="Times New Roman" w:cs="Times New Roman"/>
          <w:sz w:val="26"/>
          <w:szCs w:val="26"/>
        </w:rPr>
        <w:t xml:space="preserve"> вопрос.</w:t>
      </w:r>
    </w:p>
    <w:p w:rsidR="00672A2F" w:rsidRPr="00BA4FCC" w:rsidRDefault="00F24E23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Также вопросы можно задать в чате. После проверки на предмет наличия оскорблений, нецензурной лексики и повторения, вопросы будут опубликованы модератором в общем чате.</w:t>
      </w:r>
    </w:p>
    <w:p w:rsidR="004B5027" w:rsidRPr="00BA4FCC" w:rsidRDefault="008B215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Напомню, что о</w:t>
      </w:r>
      <w:r w:rsidR="004B5027" w:rsidRPr="00BA4FCC">
        <w:rPr>
          <w:rFonts w:ascii="Times New Roman" w:eastAsia="Times New Roman" w:hAnsi="Times New Roman" w:cs="Times New Roman"/>
          <w:sz w:val="26"/>
          <w:szCs w:val="26"/>
        </w:rPr>
        <w:t>бщественные слушания проводятся с целью:</w:t>
      </w:r>
    </w:p>
    <w:p w:rsidR="003D4F10" w:rsidRDefault="004B5027" w:rsidP="00810855">
      <w:pPr>
        <w:pStyle w:val="aa"/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4F10">
        <w:rPr>
          <w:rFonts w:ascii="Times New Roman" w:eastAsia="Times New Roman" w:hAnsi="Times New Roman" w:cs="Times New Roman"/>
          <w:sz w:val="26"/>
          <w:szCs w:val="26"/>
        </w:rPr>
        <w:t xml:space="preserve">информирования населения о </w:t>
      </w:r>
      <w:r w:rsidR="005248DF" w:rsidRPr="003D4F10">
        <w:rPr>
          <w:rFonts w:ascii="Times New Roman" w:eastAsia="Times New Roman" w:hAnsi="Times New Roman" w:cs="Times New Roman"/>
          <w:sz w:val="26"/>
          <w:szCs w:val="26"/>
        </w:rPr>
        <w:t>результатах оценки воздействия</w:t>
      </w:r>
      <w:r w:rsidR="00467090" w:rsidRPr="003D4F10">
        <w:rPr>
          <w:rFonts w:ascii="Times New Roman" w:eastAsia="Times New Roman" w:hAnsi="Times New Roman" w:cs="Times New Roman"/>
          <w:sz w:val="26"/>
          <w:szCs w:val="26"/>
        </w:rPr>
        <w:t xml:space="preserve"> на окружающую среду по объекту</w:t>
      </w:r>
      <w:r w:rsidR="005248DF" w:rsidRPr="003D4F1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4F10" w:rsidRPr="003D4F10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</w:p>
    <w:p w:rsidR="004B5027" w:rsidRPr="003D4F10" w:rsidRDefault="004B5027" w:rsidP="00810855">
      <w:pPr>
        <w:pStyle w:val="aa"/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D4F10">
        <w:rPr>
          <w:rFonts w:ascii="Times New Roman" w:eastAsia="Times New Roman" w:hAnsi="Times New Roman" w:cs="Times New Roman"/>
          <w:sz w:val="26"/>
          <w:szCs w:val="26"/>
        </w:rPr>
        <w:t>определени</w:t>
      </w:r>
      <w:r w:rsidR="00B271F0" w:rsidRPr="003D4F10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3D4F10">
        <w:rPr>
          <w:rFonts w:ascii="Times New Roman" w:eastAsia="Times New Roman" w:hAnsi="Times New Roman" w:cs="Times New Roman"/>
          <w:sz w:val="26"/>
          <w:szCs w:val="26"/>
        </w:rPr>
        <w:t xml:space="preserve"> общественного мнения по вопросу намечаемой деятельности;</w:t>
      </w:r>
    </w:p>
    <w:p w:rsidR="004B5027" w:rsidRPr="00BA4FCC" w:rsidRDefault="004B5027" w:rsidP="00810855">
      <w:pPr>
        <w:pStyle w:val="aa"/>
        <w:numPr>
          <w:ilvl w:val="0"/>
          <w:numId w:val="15"/>
        </w:numPr>
        <w:tabs>
          <w:tab w:val="left" w:pos="0"/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учет</w:t>
      </w:r>
      <w:r w:rsidR="00B271F0" w:rsidRPr="00BA4FCC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мнения населения г. Нижнекамск и Нижнекамского муниципального района</w:t>
      </w:r>
      <w:r w:rsidR="00411C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Республики Татарстан при принятии административных решений.</w:t>
      </w:r>
    </w:p>
    <w:p w:rsidR="00F0124E" w:rsidRPr="00006388" w:rsidRDefault="004B5027" w:rsidP="000D24C9">
      <w:pPr>
        <w:pStyle w:val="ad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</w:p>
    <w:p w:rsidR="00124847" w:rsidRDefault="004B5027" w:rsidP="00124847">
      <w:pPr>
        <w:pStyle w:val="ad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color w:val="auto"/>
          <w:sz w:val="26"/>
          <w:szCs w:val="26"/>
        </w:rPr>
        <w:tab/>
      </w:r>
      <w:r w:rsidR="00124847" w:rsidRPr="00124847">
        <w:rPr>
          <w:rFonts w:ascii="Times New Roman" w:eastAsia="Times New Roman" w:hAnsi="Times New Roman" w:cs="Times New Roman"/>
          <w:color w:val="auto"/>
          <w:sz w:val="26"/>
          <w:szCs w:val="26"/>
        </w:rPr>
        <w:t>С предварительными материалами оценки воздействия на окружающую среду можно было ознакомиться с 08 октября 2021 года на бумажном носителе со вторника по воскресенье с 10:00 ч. до 20:00 ч. по следующему адресу: Республика Татарстан,</w:t>
      </w:r>
      <w:r w:rsidR="00411C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124847" w:rsidRPr="00124847">
        <w:rPr>
          <w:rFonts w:ascii="Times New Roman" w:eastAsia="Times New Roman" w:hAnsi="Times New Roman" w:cs="Times New Roman"/>
          <w:color w:val="auto"/>
          <w:sz w:val="26"/>
          <w:szCs w:val="26"/>
        </w:rPr>
        <w:t>г. Нижнекамск, ул. Тукая, д. 31, Центральная библиотека им. Г. Тукая, а также в электронном виде на сайте ПАО «Татнефть» (</w:t>
      </w:r>
      <w:hyperlink r:id="rId12" w:history="1">
        <w:r w:rsidR="00124847" w:rsidRPr="006558D8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www.tatneft.ru</w:t>
        </w:r>
      </w:hyperlink>
      <w:r w:rsidR="00124847" w:rsidRPr="00124847">
        <w:rPr>
          <w:rFonts w:ascii="Times New Roman" w:eastAsia="Times New Roman" w:hAnsi="Times New Roman" w:cs="Times New Roman"/>
          <w:color w:val="auto"/>
          <w:sz w:val="26"/>
          <w:szCs w:val="26"/>
        </w:rPr>
        <w:t>) и на официальном сайте Нижнекамского муниципального района Республики Татарстан (</w:t>
      </w:r>
      <w:hyperlink r:id="rId13" w:history="1">
        <w:r w:rsidR="00124847" w:rsidRPr="006558D8">
          <w:rPr>
            <w:rStyle w:val="af"/>
            <w:rFonts w:ascii="Times New Roman" w:eastAsia="Times New Roman" w:hAnsi="Times New Roman" w:cs="Times New Roman"/>
            <w:sz w:val="26"/>
            <w:szCs w:val="26"/>
          </w:rPr>
          <w:t>www.e-nkama.ru</w:t>
        </w:r>
      </w:hyperlink>
      <w:r w:rsidR="00124847" w:rsidRPr="0012484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). Для регистрации поступающих замечаний и предложений была указана электронная почта </w:t>
      </w:r>
      <w:r w:rsidR="00124847" w:rsidRPr="00124847">
        <w:rPr>
          <w:rFonts w:ascii="Times New Roman" w:eastAsia="Times New Roman" w:hAnsi="Times New Roman" w:cs="Times New Roman"/>
          <w:color w:val="auto"/>
          <w:sz w:val="26"/>
          <w:szCs w:val="26"/>
        </w:rPr>
        <w:lastRenderedPageBreak/>
        <w:t>ПАО «Татнефть», а также в месте размещения материалов на бумаге можно было заполнить бланки для замечаний и предложений</w:t>
      </w:r>
      <w:r w:rsidR="0012484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</w:p>
    <w:p w:rsidR="008B2151" w:rsidRDefault="00857E2B" w:rsidP="001221BF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За период, предоставленный для ознакомления с материалами</w:t>
      </w:r>
      <w:r w:rsidR="00567C87" w:rsidRPr="00BA4FCC">
        <w:rPr>
          <w:rFonts w:ascii="Times New Roman" w:hAnsi="Times New Roman" w:cs="Times New Roman"/>
          <w:sz w:val="26"/>
          <w:szCs w:val="26"/>
        </w:rPr>
        <w:t xml:space="preserve"> оценки воздействия на окружающую среду</w:t>
      </w:r>
      <w:r w:rsidRPr="00BA4FCC">
        <w:rPr>
          <w:rFonts w:ascii="Times New Roman" w:hAnsi="Times New Roman" w:cs="Times New Roman"/>
          <w:sz w:val="26"/>
          <w:szCs w:val="26"/>
        </w:rPr>
        <w:t>, в адрес ПАО «</w:t>
      </w:r>
      <w:r w:rsidR="00D45361" w:rsidRPr="00BA4FCC">
        <w:rPr>
          <w:rFonts w:ascii="Times New Roman" w:hAnsi="Times New Roman" w:cs="Times New Roman"/>
          <w:sz w:val="26"/>
          <w:szCs w:val="26"/>
        </w:rPr>
        <w:t>Татнефть</w:t>
      </w:r>
      <w:r w:rsidRPr="00BA4FCC">
        <w:rPr>
          <w:rFonts w:ascii="Times New Roman" w:hAnsi="Times New Roman" w:cs="Times New Roman"/>
          <w:sz w:val="26"/>
          <w:szCs w:val="26"/>
        </w:rPr>
        <w:t xml:space="preserve">» </w:t>
      </w:r>
      <w:r w:rsidR="00BE25FF">
        <w:rPr>
          <w:rFonts w:ascii="Times New Roman" w:hAnsi="Times New Roman" w:cs="Times New Roman"/>
          <w:sz w:val="26"/>
          <w:szCs w:val="26"/>
        </w:rPr>
        <w:t>вопрос</w:t>
      </w:r>
      <w:r w:rsidR="00360C35">
        <w:rPr>
          <w:rFonts w:ascii="Times New Roman" w:hAnsi="Times New Roman" w:cs="Times New Roman"/>
          <w:sz w:val="26"/>
          <w:szCs w:val="26"/>
        </w:rPr>
        <w:t>ы</w:t>
      </w:r>
      <w:r w:rsidR="00BE25FF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360C35">
        <w:rPr>
          <w:rFonts w:ascii="Times New Roman" w:hAnsi="Times New Roman" w:cs="Times New Roman"/>
          <w:sz w:val="26"/>
          <w:szCs w:val="26"/>
        </w:rPr>
        <w:t>и</w:t>
      </w:r>
      <w:r w:rsidR="00BE25FF">
        <w:rPr>
          <w:rFonts w:ascii="Times New Roman" w:hAnsi="Times New Roman" w:cs="Times New Roman"/>
          <w:sz w:val="26"/>
          <w:szCs w:val="26"/>
        </w:rPr>
        <w:t>л</w:t>
      </w:r>
      <w:r w:rsidR="00360C35">
        <w:rPr>
          <w:rFonts w:ascii="Times New Roman" w:hAnsi="Times New Roman" w:cs="Times New Roman"/>
          <w:sz w:val="26"/>
          <w:szCs w:val="26"/>
        </w:rPr>
        <w:t>и</w:t>
      </w:r>
      <w:r w:rsidR="00BE25FF">
        <w:rPr>
          <w:rFonts w:ascii="Times New Roman" w:hAnsi="Times New Roman" w:cs="Times New Roman"/>
          <w:sz w:val="26"/>
          <w:szCs w:val="26"/>
        </w:rPr>
        <w:t>.</w:t>
      </w:r>
      <w:r w:rsidR="008B2151" w:rsidRPr="00BA4F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6388" w:rsidRPr="00006388" w:rsidRDefault="00006388" w:rsidP="00BE25FF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27CBF" w:rsidRPr="00BA4FCC" w:rsidRDefault="00387646" w:rsidP="000D24C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СЛУШАЛИ:</w:t>
      </w:r>
    </w:p>
    <w:tbl>
      <w:tblPr>
        <w:tblStyle w:val="a9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5"/>
        <w:gridCol w:w="5198"/>
      </w:tblGrid>
      <w:tr w:rsidR="001221BF" w:rsidRPr="00BA4FCC" w:rsidTr="001221BF">
        <w:tc>
          <w:tcPr>
            <w:tcW w:w="5145" w:type="dxa"/>
          </w:tcPr>
          <w:p w:rsidR="001221BF" w:rsidRPr="006E4863" w:rsidRDefault="001221BF" w:rsidP="001221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«Об устойчивом развитии АО «ТАНЕКО»</w:t>
            </w:r>
          </w:p>
        </w:tc>
        <w:tc>
          <w:tcPr>
            <w:tcW w:w="5198" w:type="dxa"/>
          </w:tcPr>
          <w:p w:rsidR="001221BF" w:rsidRPr="00BA4FCC" w:rsidRDefault="001221BF" w:rsidP="00810855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ind w:left="0" w:firstLine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Халилов Ильназ Фирдавесовича, начальник у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правления промышленной безопасности АО «ТАНЕКО»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1221BF" w:rsidRPr="00BA4FCC" w:rsidTr="001221BF">
        <w:tc>
          <w:tcPr>
            <w:tcW w:w="5145" w:type="dxa"/>
          </w:tcPr>
          <w:p w:rsidR="001221BF" w:rsidRPr="00124847" w:rsidRDefault="001221BF" w:rsidP="0081085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847">
              <w:rPr>
                <w:rFonts w:ascii="Times New Roman" w:eastAsia="Times New Roman" w:hAnsi="Times New Roman" w:cs="Times New Roman"/>
                <w:sz w:val="26"/>
                <w:szCs w:val="26"/>
              </w:rPr>
              <w:t>«Об ответственном производстве</w:t>
            </w:r>
            <w:r w:rsidR="00411C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24847">
              <w:rPr>
                <w:rFonts w:ascii="Times New Roman" w:eastAsia="Times New Roman" w:hAnsi="Times New Roman" w:cs="Times New Roman"/>
                <w:sz w:val="26"/>
                <w:szCs w:val="26"/>
              </w:rPr>
              <w:t>АО «ТАНЕКО» (с презентацией)</w:t>
            </w:r>
          </w:p>
        </w:tc>
        <w:tc>
          <w:tcPr>
            <w:tcW w:w="5198" w:type="dxa"/>
          </w:tcPr>
          <w:p w:rsidR="001221BF" w:rsidRPr="00BA4FCC" w:rsidRDefault="001221BF" w:rsidP="001221BF">
            <w:pPr>
              <w:pStyle w:val="aa"/>
              <w:widowControl w:val="0"/>
              <w:numPr>
                <w:ilvl w:val="0"/>
                <w:numId w:val="26"/>
              </w:numPr>
              <w:tabs>
                <w:tab w:val="left" w:pos="326"/>
              </w:tabs>
              <w:autoSpaceDE w:val="0"/>
              <w:autoSpaceDN w:val="0"/>
              <w:adjustRightInd w:val="0"/>
              <w:ind w:left="0" w:firstLine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Хамидуллин Азат Рамилевич, начальник отдела охраны окружающей среды Управления промышленной безопасности АО «ТАНЕКО»</w:t>
            </w:r>
          </w:p>
        </w:tc>
      </w:tr>
      <w:tr w:rsidR="001221BF" w:rsidRPr="00BA4FCC" w:rsidTr="001221BF">
        <w:trPr>
          <w:trHeight w:val="2577"/>
        </w:trPr>
        <w:tc>
          <w:tcPr>
            <w:tcW w:w="5145" w:type="dxa"/>
          </w:tcPr>
          <w:p w:rsidR="001221BF" w:rsidRDefault="001221BF" w:rsidP="001221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24847">
              <w:rPr>
                <w:rFonts w:ascii="Times New Roman" w:eastAsia="Times New Roman" w:hAnsi="Times New Roman" w:cs="Times New Roman"/>
                <w:sz w:val="26"/>
                <w:szCs w:val="26"/>
              </w:rPr>
              <w:t>О результатах оценки воздействия на окружающую среду по объекту государственной экологической экспертизы 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      </w:r>
            <w:r w:rsidR="00411C6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24847">
              <w:rPr>
                <w:rFonts w:ascii="Times New Roman" w:eastAsia="Times New Roman" w:hAnsi="Times New Roman" w:cs="Times New Roman"/>
                <w:sz w:val="26"/>
                <w:szCs w:val="26"/>
              </w:rPr>
              <w:t>(с презентацией)</w:t>
            </w:r>
          </w:p>
          <w:p w:rsidR="00B6327B" w:rsidRPr="00124847" w:rsidRDefault="00B6327B" w:rsidP="001221B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98" w:type="dxa"/>
          </w:tcPr>
          <w:p w:rsidR="001221BF" w:rsidRPr="00BA4FCC" w:rsidRDefault="001221BF" w:rsidP="001221BF">
            <w:pPr>
              <w:pStyle w:val="aa"/>
              <w:widowControl w:val="0"/>
              <w:tabs>
                <w:tab w:val="left" w:pos="326"/>
              </w:tabs>
              <w:autoSpaceDE w:val="0"/>
              <w:autoSpaceDN w:val="0"/>
              <w:adjustRightInd w:val="0"/>
              <w:ind w:left="34"/>
              <w:jc w:val="both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sym w:font="Symbol" w:char="F02D"/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124847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Ярошевский Аркадий Борисович, директор ООО «Экада-Т»</w:t>
            </w:r>
          </w:p>
        </w:tc>
      </w:tr>
    </w:tbl>
    <w:p w:rsidR="00B6327B" w:rsidRDefault="00B6327B" w:rsidP="00B6327B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устойчивом развитии АО «ТАНЕКО» </w:t>
      </w:r>
    </w:p>
    <w:p w:rsidR="00B6327B" w:rsidRDefault="00B6327B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10855" w:rsidRPr="00232F1B" w:rsidRDefault="00810855" w:rsidP="00810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 xml:space="preserve">Халилов И.Ф. 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обратился к участникам общественных слушаний со словами приветствия и рассказал про устойчивое развитие АО «ТАНЕКО». О том, что среди приоритетов компании – создание устойчивого будущего, забота об экологии, постоянное улучшение качества продукции, обеспечение безопасной работы, раскрытие потенциала сотрудников. Отметил, что в число стратегических приоритетов</w:t>
      </w:r>
      <w:r w:rsidR="00411C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АО «ТАНЕКО» входит экологическая и социальная ответственность т.е. обеспечение высоких стандартов экологической и промышленной безопасности, как в производственной деятельности, так и в реализации новых инвестиционных проектов. Подчеркнул, что ключевую роль в устойчивом развитии компании играют сотрудники АО «ТАНЕКО», т.к. без эффективной команды невозможно эффективная деятельность компании. </w:t>
      </w:r>
    </w:p>
    <w:p w:rsidR="00810855" w:rsidRPr="00232F1B" w:rsidRDefault="00810855" w:rsidP="00810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Упомянул о вкладе усилий Компании «Татнефть» для реализации социальной ответственности в регионе своего присутствия. Так, при участии Компании оборудована соляная комната в детском саду №64 </w:t>
      </w:r>
      <w:r w:rsidR="00411C6F" w:rsidRPr="00232F1B">
        <w:rPr>
          <w:rFonts w:ascii="Times New Roman" w:eastAsia="Times New Roman" w:hAnsi="Times New Roman" w:cs="Times New Roman"/>
          <w:sz w:val="26"/>
          <w:szCs w:val="26"/>
        </w:rPr>
        <w:t>г. Нижнекамска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, открыты новые игровые площадки во дворе жилого дома по адресу Химиков 17, а также в сквере Юность </w:t>
      </w:r>
      <w:r w:rsidR="00411C6F" w:rsidRPr="00232F1B">
        <w:rPr>
          <w:rFonts w:ascii="Times New Roman" w:eastAsia="Times New Roman" w:hAnsi="Times New Roman" w:cs="Times New Roman"/>
          <w:sz w:val="26"/>
          <w:szCs w:val="26"/>
        </w:rPr>
        <w:t>г. Нижнекамска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, закуплено новое тренажерное оборудование для Центра активного долголетия в физкультурно-оздоровительном комплексе «БАТЫР». Начиная с 2006 года 2027 семей работников Компании улучшили свои жилищные условия, в том числе 295 семей в 2021 году. И это ни все: в этом году совместно с компанией «Татнефть» реализуется проект строительства в 34-м микрорайоне нового современного образовательного комплекса, включающего в себя школу на 950 мест и детский сад на 320 мест.</w:t>
      </w:r>
    </w:p>
    <w:p w:rsidR="00F54A8B" w:rsidRPr="00006388" w:rsidRDefault="00F54A8B" w:rsidP="000D24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6327B" w:rsidRDefault="00B6327B" w:rsidP="00B6327B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ответственном производстве АО «ТАНЕКО». </w:t>
      </w:r>
    </w:p>
    <w:p w:rsidR="00356607" w:rsidRPr="00BE25FF" w:rsidRDefault="001221BF" w:rsidP="00810855">
      <w:pPr>
        <w:pStyle w:val="ad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="00BA1FA2" w:rsidRPr="00BA4FCC">
        <w:rPr>
          <w:rFonts w:ascii="Times New Roman" w:hAnsi="Times New Roman" w:cs="Times New Roman"/>
          <w:b/>
          <w:sz w:val="26"/>
          <w:szCs w:val="26"/>
        </w:rPr>
        <w:t xml:space="preserve">основных </w:t>
      </w:r>
      <w:r w:rsidR="007C55F4" w:rsidRPr="00BA4FCC">
        <w:rPr>
          <w:rFonts w:ascii="Times New Roman" w:hAnsi="Times New Roman" w:cs="Times New Roman"/>
          <w:b/>
          <w:sz w:val="26"/>
          <w:szCs w:val="26"/>
        </w:rPr>
        <w:t>т</w:t>
      </w:r>
      <w:r w:rsidR="00B872CA" w:rsidRPr="00BA4FCC">
        <w:rPr>
          <w:rFonts w:ascii="Times New Roman" w:hAnsi="Times New Roman" w:cs="Times New Roman"/>
          <w:b/>
          <w:sz w:val="26"/>
          <w:szCs w:val="26"/>
        </w:rPr>
        <w:t>ехнологических решениях проекта</w:t>
      </w:r>
      <w:r w:rsidR="008108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528E" w:rsidRPr="0057528E">
        <w:rPr>
          <w:rFonts w:ascii="Times New Roman" w:hAnsi="Times New Roman" w:cs="Times New Roman"/>
          <w:b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</w:p>
    <w:p w:rsidR="00006388" w:rsidRPr="00006388" w:rsidRDefault="00006388" w:rsidP="00F14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10855" w:rsidRPr="00232F1B" w:rsidRDefault="00810855" w:rsidP="00810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 xml:space="preserve">Хамидуллин А.Р. 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представил доклад, еще раз подтвердив, что высокое качество продукции – это и есть вклад в экологию. На сегодняшний день Комплекс «ТАНЕКО» - это ключевой перерабатывающий актив Группы «Татнефть».</w:t>
      </w:r>
    </w:p>
    <w:p w:rsidR="00810855" w:rsidRPr="00232F1B" w:rsidRDefault="00810855" w:rsidP="00810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По итогам 2020 года суммарный объем переработанной нефти превысил 80 миллионов тонн. Компания «Татнефть» лидирует в отрасли по показателю глубина переработки более 99%, по выходу светлых нефтепродуктов – более 80%. В перспективе планируется, что выход светлых нефтепродуктов составит более 85%. Индекс нельсона достигнет 10.</w:t>
      </w:r>
    </w:p>
    <w:p w:rsidR="00810855" w:rsidRPr="00232F1B" w:rsidRDefault="00810855" w:rsidP="00810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Докладчик перечислил выпускаемую компанией продукцию, позволяющую существенно сократить выбросы загрязняющих веществ в атмосферу с выхлопными газами: автомобильные бензины, и дизельные топлива, соответствующие требованиям двигателей ЕВРО-6. Отметил производство имеющих уникальные эксплуатационные и экологические свойства реактивных топлив и масел. Производство современного экологического судового топлива, соответствующего требованиям Marpol.</w:t>
      </w:r>
    </w:p>
    <w:p w:rsidR="00810855" w:rsidRPr="00232F1B" w:rsidRDefault="00810855" w:rsidP="00810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>Азат Рамилевич рассказал о</w:t>
      </w:r>
      <w:r w:rsidRPr="00232F1B">
        <w:rPr>
          <w:rFonts w:ascii="Times New Roman" w:hAnsi="Times New Roman" w:cs="Times New Roman"/>
          <w:sz w:val="26"/>
          <w:szCs w:val="26"/>
        </w:rPr>
        <w:t xml:space="preserve">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вкладе предприятия в борьбе с коронавирусной инфекцией. На базе Комплекса «ТАНЕКО» вот уже больше года ведется производство антисептиков, была произведена безвозмездная передача нательного белья для </w:t>
      </w:r>
      <w:r w:rsidRPr="00232F1B">
        <w:rPr>
          <w:rFonts w:ascii="Times New Roman" w:eastAsia="Times New Roman" w:hAnsi="Times New Roman" w:cs="Times New Roman"/>
          <w:sz w:val="26"/>
          <w:szCs w:val="26"/>
          <w:lang w:val="en-US"/>
        </w:rPr>
        <w:t>COVID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- госпиталя. На сегодняшний день по АО «ТАНЕКО» достигнут один из лучших показателей по Группе «Татнефть» по вакцинации от коронавирусной инфекции – 91,4% работников.</w:t>
      </w:r>
    </w:p>
    <w:p w:rsidR="00810855" w:rsidRPr="00232F1B" w:rsidRDefault="00810855" w:rsidP="00810855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Докладчик затронул экологические аспекты политики «Татнефть» и доложил, что из приоритетных целей «ТАНЕКО» является обеспечение экологической безопасности производства. «ТАНЕКО» эксплуатирует уникальные очистные сооружения, с применением современных технологий и отказом от отстойников. Высокая эффективность очистки сточных вод позволяет полностью возвращать стоки в производство. Для размещения отходов производства в «ТАНЕКО» введен в эксплуатацию специализированный полигон, снабженный противофильтрационным экраном из геосинтетической мембраны, исключающий вероятность биологического и химического загрязнения прилегающих территорий и грунтовых вод. При этом необходимо отметить тенденцию по увеличению объема практически всех отходов, направляемых на  утилизацию и обезвреживание, т.е. без их захоронения. На «ТАНЕКО» работает аккредитованная лаборатория. Мониторинг атмосферного воздуха ведется с использованием передвижного экологического поста и стационарного поста в населенном пункте Клятле. В дополнение измерение параметров воздействия на окружающую среду ведется посредством газоанализаторов и автоматических пробоотборников, размещенных на основных источниках выбросов Общества. </w:t>
      </w:r>
    </w:p>
    <w:p w:rsidR="00810855" w:rsidRPr="00232F1B" w:rsidRDefault="00810855" w:rsidP="00810855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Докладчик отметил, что выбросы АО «ТАНЕКО</w:t>
      </w:r>
      <w:r w:rsidR="00203971">
        <w:rPr>
          <w:rFonts w:ascii="Times New Roman" w:hAnsi="Times New Roman" w:cs="Times New Roman"/>
          <w:sz w:val="26"/>
          <w:szCs w:val="26"/>
        </w:rPr>
        <w:t>»</w:t>
      </w:r>
      <w:r w:rsidRPr="00232F1B">
        <w:rPr>
          <w:rFonts w:ascii="Times New Roman" w:hAnsi="Times New Roman" w:cs="Times New Roman"/>
          <w:sz w:val="26"/>
          <w:szCs w:val="26"/>
        </w:rPr>
        <w:t xml:space="preserve"> составляю менее 4% от объема выбросов промышленных предприятий </w:t>
      </w:r>
      <w:r w:rsidR="00411C6F" w:rsidRPr="00232F1B">
        <w:rPr>
          <w:rFonts w:ascii="Times New Roman" w:hAnsi="Times New Roman" w:cs="Times New Roman"/>
          <w:sz w:val="26"/>
          <w:szCs w:val="26"/>
        </w:rPr>
        <w:t>г. Нижнекамска</w:t>
      </w:r>
      <w:r w:rsidRPr="00232F1B">
        <w:rPr>
          <w:rFonts w:ascii="Times New Roman" w:hAnsi="Times New Roman" w:cs="Times New Roman"/>
          <w:sz w:val="26"/>
          <w:szCs w:val="26"/>
        </w:rPr>
        <w:t>.</w:t>
      </w:r>
    </w:p>
    <w:p w:rsidR="00810855" w:rsidRPr="00232F1B" w:rsidRDefault="00810855" w:rsidP="00810855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 xml:space="preserve">Продолжена работа по лесовосстановлению в рамках акции «Зеленый щит Нижнекамска». С 2006 года в санитарно-защитной зоне Обществом высажено 2 миллиона 359 тысяч саженцев деревьев на площади 573,9 га и эта работа продолжается. В 2021 году АО «ТАНЕКО» было запланировано и высажено 146 тыс. деревьев на площади 38,4 га. </w:t>
      </w:r>
    </w:p>
    <w:p w:rsidR="00810855" w:rsidRPr="00232F1B" w:rsidRDefault="00810855" w:rsidP="00810855">
      <w:pPr>
        <w:pStyle w:val="ad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hAnsi="Times New Roman" w:cs="Times New Roman"/>
          <w:sz w:val="26"/>
          <w:szCs w:val="26"/>
        </w:rPr>
        <w:t>В рамках программы сохранения биоразнообразия на территории деятельности группы «Татнефть» повсеместно проводятся Акции по восполнению водных биологических ресурсов. В поддержку этой инициативы АО «ТАНЕКО» организовано зарыбление на участке реки Кама Куйбышевского водохранилища. Произведен выпуск мальков редкой рыбы - стерлядь.</w:t>
      </w:r>
    </w:p>
    <w:p w:rsidR="001221BF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2C4C">
        <w:rPr>
          <w:rFonts w:ascii="Times New Roman" w:eastAsia="Times New Roman" w:hAnsi="Times New Roman" w:cs="Times New Roman"/>
          <w:sz w:val="26"/>
          <w:szCs w:val="26"/>
        </w:rPr>
        <w:t xml:space="preserve">Затем докладчик перешел к рассматриваемому объекту. Кратко рассказал о назначении, о важности реализации проекта. Отметил, </w:t>
      </w:r>
      <w:r>
        <w:rPr>
          <w:rFonts w:ascii="Times New Roman" w:eastAsia="Times New Roman" w:hAnsi="Times New Roman" w:cs="Times New Roman"/>
          <w:sz w:val="26"/>
          <w:szCs w:val="26"/>
        </w:rPr>
        <w:t>что у</w:t>
      </w:r>
      <w:r w:rsidRPr="001221BF">
        <w:rPr>
          <w:rFonts w:ascii="Times New Roman" w:eastAsia="Times New Roman" w:hAnsi="Times New Roman" w:cs="Times New Roman"/>
          <w:sz w:val="26"/>
          <w:szCs w:val="26"/>
        </w:rPr>
        <w:t xml:space="preserve">становка предназначена для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производства, </w:t>
      </w:r>
      <w:r w:rsidRPr="001221BF">
        <w:rPr>
          <w:rFonts w:ascii="Times New Roman" w:eastAsia="Times New Roman" w:hAnsi="Times New Roman" w:cs="Times New Roman"/>
          <w:sz w:val="26"/>
          <w:szCs w:val="26"/>
        </w:rPr>
        <w:t xml:space="preserve">востребованного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экологичного </w:t>
      </w:r>
      <w:r w:rsidRPr="001221BF">
        <w:rPr>
          <w:rFonts w:ascii="Times New Roman" w:eastAsia="Times New Roman" w:hAnsi="Times New Roman" w:cs="Times New Roman"/>
          <w:sz w:val="26"/>
          <w:szCs w:val="26"/>
        </w:rPr>
        <w:t>универсального топлива на базе утяжеленной керосиновой фракции, имеющей особые свойства: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э</w:t>
      </w:r>
      <w:r w:rsidRPr="001221BF">
        <w:rPr>
          <w:rFonts w:ascii="Times New Roman" w:eastAsia="Times New Roman" w:hAnsi="Times New Roman" w:cs="Times New Roman"/>
          <w:sz w:val="26"/>
          <w:szCs w:val="26"/>
        </w:rPr>
        <w:t>то топливо с низким содержанием ароматических углеводородов (менее 8%), и температурой застывани</w:t>
      </w:r>
      <w:r w:rsidR="00810855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1221BF">
        <w:rPr>
          <w:rFonts w:ascii="Times New Roman" w:eastAsia="Times New Roman" w:hAnsi="Times New Roman" w:cs="Times New Roman"/>
          <w:sz w:val="26"/>
          <w:szCs w:val="26"/>
        </w:rPr>
        <w:t xml:space="preserve"> ниже минус 60 оС.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Азат Рамилевич отметил, что р</w:t>
      </w:r>
      <w:r w:rsidRPr="001221BF">
        <w:rPr>
          <w:rFonts w:ascii="Times New Roman" w:eastAsia="Times New Roman" w:hAnsi="Times New Roman" w:cs="Times New Roman"/>
          <w:sz w:val="26"/>
          <w:szCs w:val="26"/>
        </w:rPr>
        <w:t xml:space="preserve">еализация установки </w:t>
      </w:r>
      <w:r>
        <w:rPr>
          <w:rFonts w:ascii="Times New Roman" w:eastAsia="Times New Roman" w:hAnsi="Times New Roman" w:cs="Times New Roman"/>
          <w:sz w:val="26"/>
          <w:szCs w:val="26"/>
        </w:rPr>
        <w:t>гидродеароматизации</w:t>
      </w:r>
      <w:r w:rsidRPr="001221BF">
        <w:rPr>
          <w:rFonts w:ascii="Times New Roman" w:eastAsia="Times New Roman" w:hAnsi="Times New Roman" w:cs="Times New Roman"/>
          <w:sz w:val="26"/>
          <w:szCs w:val="26"/>
        </w:rPr>
        <w:t xml:space="preserve"> легких газойлевых фракций соответствует государственной задаче по освоению Арктики и территорий Крайнего севера</w:t>
      </w:r>
      <w:r w:rsidR="0081085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221BF" w:rsidRPr="00BA4FCC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Внесено предложение поддержать проект. Слово передано представителю проектного института. </w:t>
      </w:r>
    </w:p>
    <w:p w:rsidR="001221BF" w:rsidRPr="00BA4FCC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 w:rsidR="002557D8" w:rsidRPr="00963807" w:rsidRDefault="002557D8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10855" w:rsidRDefault="00810855" w:rsidP="008108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О результатах оценки воздействия на окружающую среду по объекту государственной экологической экспертизы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10855">
        <w:rPr>
          <w:rFonts w:ascii="Times New Roman" w:eastAsia="Times New Roman" w:hAnsi="Times New Roman" w:cs="Times New Roman"/>
          <w:b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</w:p>
    <w:p w:rsidR="00810855" w:rsidRDefault="00810855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46C66" w:rsidRDefault="0012484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Ярошевский А.Б. </w:t>
      </w:r>
      <w:r w:rsidR="00B872CA" w:rsidRPr="00BA4FCC">
        <w:rPr>
          <w:rFonts w:ascii="Times New Roman" w:eastAsia="Times New Roman" w:hAnsi="Times New Roman" w:cs="Times New Roman"/>
          <w:sz w:val="26"/>
          <w:szCs w:val="26"/>
        </w:rPr>
        <w:t>сделал доклад, в котором озвучил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 xml:space="preserve"> результаты оценки воздействия на окружающую среду проекта</w:t>
      </w:r>
      <w:r w:rsidR="00B644A5" w:rsidRPr="00BA4FCC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46C66" w:rsidRPr="00046C66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="00360C3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60727" w:rsidRPr="00BA4FCC" w:rsidRDefault="00E3415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Докладчик п</w:t>
      </w:r>
      <w:r w:rsidR="001221BF">
        <w:rPr>
          <w:rFonts w:ascii="Times New Roman" w:eastAsia="Times New Roman" w:hAnsi="Times New Roman" w:cs="Times New Roman"/>
          <w:sz w:val="26"/>
          <w:szCs w:val="26"/>
        </w:rPr>
        <w:t xml:space="preserve">роинформировал </w:t>
      </w:r>
      <w:r w:rsidR="0047097A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47097A" w:rsidRPr="00BA4FCC">
        <w:rPr>
          <w:rFonts w:ascii="Times New Roman" w:eastAsia="Times New Roman" w:hAnsi="Times New Roman" w:cs="Times New Roman"/>
          <w:sz w:val="26"/>
          <w:szCs w:val="26"/>
        </w:rPr>
        <w:t>технических решениях по обес</w:t>
      </w:r>
      <w:r w:rsidR="0047097A">
        <w:rPr>
          <w:rFonts w:ascii="Times New Roman" w:eastAsia="Times New Roman" w:hAnsi="Times New Roman" w:cs="Times New Roman"/>
          <w:sz w:val="26"/>
          <w:szCs w:val="26"/>
        </w:rPr>
        <w:t xml:space="preserve">печению безопасной эксплуатации и </w:t>
      </w:r>
      <w:r w:rsidR="001221BF">
        <w:rPr>
          <w:rFonts w:ascii="Times New Roman" w:eastAsia="Times New Roman" w:hAnsi="Times New Roman" w:cs="Times New Roman"/>
          <w:sz w:val="26"/>
          <w:szCs w:val="26"/>
        </w:rPr>
        <w:t>о том, что установка позволит выпускать современное термостабильное топливо для реактивных двигателей</w:t>
      </w:r>
      <w:r w:rsidR="0047097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>В материалах Оценки воздействия на окружающую среду рассмотрены основные виды воздействия объекта строительства на этапе эксплуатации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>: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 xml:space="preserve"> воздействие на атмосферный воздух, воздействие на почвенный покров, воздействие на состояние поверхностных вод. Объект </w:t>
      </w:r>
      <w:r w:rsidR="00046C66" w:rsidRPr="00046C66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="002B44D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>соответствует требованиям наилучших допустимых технологий согласно ст.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>28.1 Федерального Закона №</w:t>
      </w:r>
      <w:r w:rsidR="002557D8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0727" w:rsidRPr="00BA4FCC">
        <w:rPr>
          <w:rFonts w:ascii="Times New Roman" w:eastAsia="Times New Roman" w:hAnsi="Times New Roman" w:cs="Times New Roman"/>
          <w:sz w:val="26"/>
          <w:szCs w:val="26"/>
        </w:rPr>
        <w:t>7 от 10.01.2002 «Об охране окружающей среды».</w:t>
      </w:r>
    </w:p>
    <w:p w:rsidR="00460727" w:rsidRPr="00BA4FCC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Внесено предложение поддержать проект.</w:t>
      </w:r>
    </w:p>
    <w:p w:rsidR="00460727" w:rsidRPr="00BA4FCC" w:rsidRDefault="00460727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Доклад выступления прилагается (приложение </w:t>
      </w:r>
      <w:r w:rsidR="00691508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2557D8" w:rsidRPr="00963807" w:rsidRDefault="002557D8" w:rsidP="000D24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87646" w:rsidRDefault="00676AB3" w:rsidP="000D2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ОБСУЖДЕНИЕ ПРОЕКТА:</w:t>
      </w:r>
    </w:p>
    <w:p w:rsidR="00B6327B" w:rsidRPr="00BA4FCC" w:rsidRDefault="00B6327B" w:rsidP="000D24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221BF" w:rsidRPr="00BA4FCC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Ахметов Л.Р</w:t>
      </w: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 xml:space="preserve">.: </w:t>
      </w:r>
    </w:p>
    <w:p w:rsidR="001221BF" w:rsidRPr="00BA4FCC" w:rsidRDefault="001221BF" w:rsidP="001221BF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В соответствие с порядком проведения общественных слушаний, выступить могут граждане, которые подали письменные заявки не позднее 5 дней до даты проведения слушаний. В установленный срок заявки о выступлении не поступили. </w:t>
      </w:r>
    </w:p>
    <w:p w:rsidR="001221BF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что все заявленные докладчики выступили, предлагаю перейти к следующему этапу в формате «вопрос-ответ». Регламент обсуждения каждого вопроса предлагаю установить не больше пяти минут.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Напоминаю, что интересы компании «ТАНЕКО» представляет Халилов Ильназ Фирдавесович, </w:t>
      </w:r>
      <w:r w:rsidRPr="00C36E6F">
        <w:rPr>
          <w:rFonts w:ascii="Times New Roman" w:eastAsia="Times New Roman" w:hAnsi="Times New Roman" w:cs="Times New Roman"/>
          <w:sz w:val="26"/>
          <w:szCs w:val="26"/>
        </w:rPr>
        <w:t xml:space="preserve">начальник управления промышленной безопасности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</w:t>
      </w:r>
      <w:r w:rsidRPr="00C36E6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221BF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Уважаемые участники! Есть вопросы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>?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Может есть вопросы в чате?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221BF" w:rsidRDefault="001221BF" w:rsidP="001221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97A">
        <w:rPr>
          <w:rFonts w:ascii="Times New Roman" w:eastAsia="Times New Roman" w:hAnsi="Times New Roman" w:cs="Times New Roman"/>
          <w:b/>
          <w:sz w:val="26"/>
          <w:szCs w:val="26"/>
        </w:rPr>
        <w:t xml:space="preserve">Багманов Х.А.: 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Хочу отметить прекрасную, великолепную организацию общественных слушаний Компаниями Татнефть, ТАНЕКО и администрацией Исполнительного комитета Нижнекамского муниципального района. С каждым разом слушания проходят лучше и более конкретизировано. Проектировщики, в свою очередь, очень лаконичны. 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У меня два вопроса.</w:t>
      </w: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Вопрос 1: 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связи с увеличение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количества установок, объемов переработки нефти и, как следствие, увеличени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ем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объемов и разновидностей выбросов в атмосферу, планируется ли Компанией закупка дополнительного передвижного экологического поста для отбора проб атмосферного воздуха?</w:t>
      </w: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97A">
        <w:rPr>
          <w:rFonts w:ascii="Times New Roman" w:eastAsia="Times New Roman" w:hAnsi="Times New Roman" w:cs="Times New Roman"/>
          <w:sz w:val="26"/>
          <w:szCs w:val="26"/>
        </w:rPr>
        <w:t>Вопрос 2: Для Нижнекамского промышленного узла разработана и утверждена единая санитарная защитная зона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>ы знаем, что проект УГДА не учтен в расчетах. Какие мероприятия предусматриваются для того чтобы компенсировать эти не значительные, но все же дополнительные выбросы в атмосферу?</w:t>
      </w: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97A">
        <w:rPr>
          <w:rFonts w:ascii="Times New Roman" w:eastAsia="Times New Roman" w:hAnsi="Times New Roman" w:cs="Times New Roman"/>
          <w:b/>
          <w:sz w:val="26"/>
          <w:szCs w:val="26"/>
        </w:rPr>
        <w:t xml:space="preserve">Халилов И.Ф.: 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о первому вопросу сообщаю, что инвестиционный проект на приобретение дополнительного передвижного поста для отбора проб атмосферного воздуха утвержден, закупка запланирована на 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2022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год. </w:t>
      </w: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A7F97">
        <w:rPr>
          <w:rFonts w:ascii="Times New Roman" w:eastAsia="Times New Roman" w:hAnsi="Times New Roman" w:cs="Times New Roman"/>
          <w:b/>
          <w:sz w:val="26"/>
          <w:szCs w:val="26"/>
        </w:rPr>
        <w:t xml:space="preserve">Исмагилова О.С.: </w:t>
      </w:r>
      <w:r w:rsidR="00A80F99" w:rsidRPr="009A7F97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9A7F97">
        <w:rPr>
          <w:rFonts w:ascii="Times New Roman" w:eastAsia="Times New Roman" w:hAnsi="Times New Roman" w:cs="Times New Roman"/>
          <w:sz w:val="26"/>
          <w:szCs w:val="26"/>
        </w:rPr>
        <w:t xml:space="preserve">о второму вопросу подтверждаю, что расчет рассеивания по Нижнекамскому промышленному узлу </w:t>
      </w:r>
      <w:r w:rsidR="003E692F" w:rsidRPr="009A7F97">
        <w:rPr>
          <w:rFonts w:ascii="Times New Roman" w:eastAsia="Times New Roman" w:hAnsi="Times New Roman" w:cs="Times New Roman"/>
          <w:sz w:val="26"/>
          <w:szCs w:val="26"/>
        </w:rPr>
        <w:t xml:space="preserve">при разработке новых объектов, оказывающих негативное влияние на окружающую среду, проводится на этапе проектирования и </w:t>
      </w:r>
      <w:r w:rsidRPr="009A7F97">
        <w:rPr>
          <w:rFonts w:ascii="Times New Roman" w:eastAsia="Times New Roman" w:hAnsi="Times New Roman" w:cs="Times New Roman"/>
          <w:sz w:val="26"/>
          <w:szCs w:val="26"/>
        </w:rPr>
        <w:t>наход</w:t>
      </w:r>
      <w:r w:rsidR="003E692F" w:rsidRPr="009A7F97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9A7F97">
        <w:rPr>
          <w:rFonts w:ascii="Times New Roman" w:eastAsia="Times New Roman" w:hAnsi="Times New Roman" w:cs="Times New Roman"/>
          <w:sz w:val="26"/>
          <w:szCs w:val="26"/>
        </w:rPr>
        <w:t xml:space="preserve">тся под постоянным контролем. Эта работа ведется непрерывно. </w:t>
      </w:r>
      <w:r w:rsidR="003E692F" w:rsidRPr="009A7F97">
        <w:rPr>
          <w:rFonts w:ascii="Times New Roman" w:eastAsia="Times New Roman" w:hAnsi="Times New Roman" w:cs="Times New Roman"/>
          <w:sz w:val="26"/>
          <w:szCs w:val="26"/>
        </w:rPr>
        <w:t xml:space="preserve">Расчет рассеивания загрязняющих веществ, при условии не превышения выделенных лимитов, является основанием для выдачи санитарно – эпидемиологических заключений. </w:t>
      </w:r>
      <w:r w:rsidRPr="009A7F97">
        <w:rPr>
          <w:rFonts w:ascii="Times New Roman" w:eastAsia="Times New Roman" w:hAnsi="Times New Roman" w:cs="Times New Roman"/>
          <w:sz w:val="26"/>
          <w:szCs w:val="26"/>
        </w:rPr>
        <w:t>В рамках действующего законодательства, по рассматриваемому объекту</w:t>
      </w:r>
      <w:r w:rsidR="00A237B8">
        <w:rPr>
          <w:rFonts w:ascii="Times New Roman" w:eastAsia="Times New Roman" w:hAnsi="Times New Roman" w:cs="Times New Roman"/>
          <w:sz w:val="26"/>
          <w:szCs w:val="26"/>
        </w:rPr>
        <w:t>,</w:t>
      </w:r>
      <w:r w:rsidR="003E692F" w:rsidRPr="009A7F97">
        <w:rPr>
          <w:rFonts w:ascii="Times New Roman" w:eastAsia="Times New Roman" w:hAnsi="Times New Roman" w:cs="Times New Roman"/>
          <w:sz w:val="26"/>
          <w:szCs w:val="26"/>
        </w:rPr>
        <w:t xml:space="preserve"> необходимые расчеты и обоснования будут выполнены до сдачи</w:t>
      </w:r>
      <w:r w:rsidR="00A80F99" w:rsidRPr="009A7F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237B8">
        <w:rPr>
          <w:rFonts w:ascii="Times New Roman" w:eastAsia="Times New Roman" w:hAnsi="Times New Roman" w:cs="Times New Roman"/>
          <w:sz w:val="26"/>
          <w:szCs w:val="26"/>
        </w:rPr>
        <w:t xml:space="preserve">проекта </w:t>
      </w:r>
      <w:r w:rsidR="003E692F" w:rsidRPr="009A7F97">
        <w:rPr>
          <w:rFonts w:ascii="Times New Roman" w:eastAsia="Times New Roman" w:hAnsi="Times New Roman" w:cs="Times New Roman"/>
          <w:sz w:val="26"/>
          <w:szCs w:val="26"/>
        </w:rPr>
        <w:t xml:space="preserve">на государственную экспертизу, </w:t>
      </w:r>
      <w:r w:rsidRPr="009A7F97">
        <w:rPr>
          <w:rFonts w:ascii="Times New Roman" w:eastAsia="Times New Roman" w:hAnsi="Times New Roman" w:cs="Times New Roman"/>
          <w:sz w:val="26"/>
          <w:szCs w:val="26"/>
        </w:rPr>
        <w:t xml:space="preserve">до декабря </w:t>
      </w:r>
      <w:r w:rsidR="00A80F99" w:rsidRPr="009A7F97">
        <w:rPr>
          <w:rFonts w:ascii="Times New Roman" w:eastAsia="Times New Roman" w:hAnsi="Times New Roman" w:cs="Times New Roman"/>
          <w:sz w:val="26"/>
          <w:szCs w:val="26"/>
        </w:rPr>
        <w:t>2021</w:t>
      </w:r>
      <w:r w:rsidRPr="009A7F97"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</w:p>
    <w:p w:rsidR="00411C6F" w:rsidRDefault="00411C6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97A">
        <w:rPr>
          <w:rFonts w:ascii="Times New Roman" w:eastAsia="Times New Roman" w:hAnsi="Times New Roman" w:cs="Times New Roman"/>
          <w:b/>
          <w:sz w:val="26"/>
          <w:szCs w:val="26"/>
        </w:rPr>
        <w:t xml:space="preserve">Ахметов Л.Р.: 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Вопросы прошу протокольно зафиксировать. 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 xml:space="preserve">Также прошу результаты проведенных расчетов достаточности границ санитарно-защитной зоны направить в Исполнительный комитет для информирования наших жителей. 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>Уважаемые участники общественных слушаний, есть ли еще вопросы?</w:t>
      </w:r>
    </w:p>
    <w:p w:rsidR="00411C6F" w:rsidRDefault="00411C6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97A">
        <w:rPr>
          <w:rFonts w:ascii="Times New Roman" w:eastAsia="Times New Roman" w:hAnsi="Times New Roman" w:cs="Times New Roman"/>
          <w:b/>
          <w:sz w:val="26"/>
          <w:szCs w:val="26"/>
        </w:rPr>
        <w:t>Хакимов Р.</w:t>
      </w:r>
      <w:r w:rsidR="00A80F99">
        <w:rPr>
          <w:rFonts w:ascii="Times New Roman" w:eastAsia="Times New Roman" w:hAnsi="Times New Roman" w:cs="Times New Roman"/>
          <w:b/>
          <w:sz w:val="26"/>
          <w:szCs w:val="26"/>
        </w:rPr>
        <w:t>Ф.</w:t>
      </w:r>
      <w:r w:rsidRPr="0047097A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Добрый вечер! У меня есть несколько вопросов.</w:t>
      </w: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Вопрос 1: 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>асаемо раздела проекта ОВОС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частности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на стр.14-15 указано, что в таблице 1.2.3 приведены результаты производственного контроля состояния атмосферного воздуха в населенных пунктах в зоне влияния Нижнекамского промышленного узла за период с 2017 по 2019 гг., где указано, что периодичность отбора образцов производилось один раз в неделю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месяц получается около 4-5 раз. Однако в самой таблице указаны усредненные значения. К примеру, в апреле 2018 показания оксида углерода были менее 2 мг/м3 при ПДК максимальном разовом 5 мг/м3, среднесуточного максимального значения 3 мг/м3. Но, если 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>еор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етически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допустить, что в какой-то из дней было превышение ПДК, а оставшиеся замеры получились минимально малы </w:t>
      </w:r>
      <w:r w:rsidR="00B6327B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411C6F" w:rsidRPr="0047097A">
        <w:rPr>
          <w:rFonts w:ascii="Times New Roman" w:eastAsia="Times New Roman" w:hAnsi="Times New Roman" w:cs="Times New Roman"/>
          <w:sz w:val="26"/>
          <w:szCs w:val="26"/>
        </w:rPr>
        <w:t>норме</w:t>
      </w:r>
      <w:r w:rsidR="00411C6F">
        <w:rPr>
          <w:rFonts w:ascii="Times New Roman" w:eastAsia="Times New Roman" w:hAnsi="Times New Roman" w:cs="Times New Roman"/>
          <w:sz w:val="26"/>
          <w:szCs w:val="26"/>
        </w:rPr>
        <w:t>, например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>, 0,2 мг/м3), то усредненные показания за месяц не отражают реальную ситуацию происходящего. В связи с чем, возникает вопрос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проектировщики анализируют подобные сценарий или опираются только на усредненные значения и указывают в проекте именно эти значения для красоты визуализации информации?</w:t>
      </w: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97A">
        <w:rPr>
          <w:rFonts w:ascii="Times New Roman" w:eastAsia="Times New Roman" w:hAnsi="Times New Roman" w:cs="Times New Roman"/>
          <w:b/>
          <w:sz w:val="26"/>
          <w:szCs w:val="26"/>
        </w:rPr>
        <w:t xml:space="preserve">Хамидуллин А.Р.: </w:t>
      </w:r>
      <w:r w:rsidR="00A80F99" w:rsidRPr="00A80F99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A80F99">
        <w:rPr>
          <w:rFonts w:ascii="Times New Roman" w:eastAsia="Times New Roman" w:hAnsi="Times New Roman" w:cs="Times New Roman"/>
          <w:sz w:val="26"/>
          <w:szCs w:val="26"/>
        </w:rPr>
        <w:t xml:space="preserve"> бы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хотел </w:t>
      </w:r>
      <w:r w:rsidR="008C616B" w:rsidRPr="0047097A">
        <w:rPr>
          <w:rFonts w:ascii="Times New Roman" w:eastAsia="Times New Roman" w:hAnsi="Times New Roman" w:cs="Times New Roman"/>
          <w:sz w:val="26"/>
          <w:szCs w:val="26"/>
        </w:rPr>
        <w:t>пояснить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.</w:t>
      </w:r>
      <w:r w:rsidR="00B6327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A80F99" w:rsidRPr="00A80F9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80F99">
        <w:rPr>
          <w:rFonts w:ascii="Times New Roman" w:eastAsia="Times New Roman" w:hAnsi="Times New Roman" w:cs="Times New Roman"/>
          <w:sz w:val="26"/>
          <w:szCs w:val="26"/>
        </w:rPr>
        <w:t xml:space="preserve"> поселке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Клятле стоит </w:t>
      </w:r>
      <w:r w:rsidR="008C616B">
        <w:rPr>
          <w:rFonts w:ascii="Times New Roman" w:eastAsia="Times New Roman" w:hAnsi="Times New Roman" w:cs="Times New Roman"/>
          <w:sz w:val="26"/>
          <w:szCs w:val="26"/>
        </w:rPr>
        <w:t xml:space="preserve">стационарный 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>пост контроля состояния атмосферного воздуха. Ведется непрерывный мониторинг уровня загрязняющих веществ. Каждые 20 минут получают показания, которые формируются в протоколе в максимальных усредненных значениях</w:t>
      </w:r>
      <w:r w:rsidR="008C616B">
        <w:rPr>
          <w:rFonts w:ascii="Times New Roman" w:eastAsia="Times New Roman" w:hAnsi="Times New Roman" w:cs="Times New Roman"/>
          <w:sz w:val="26"/>
          <w:szCs w:val="26"/>
        </w:rPr>
        <w:t xml:space="preserve"> т.е. мы видим весь спектр данных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97A">
        <w:rPr>
          <w:rFonts w:ascii="Times New Roman" w:eastAsia="Times New Roman" w:hAnsi="Times New Roman" w:cs="Times New Roman"/>
          <w:b/>
          <w:sz w:val="26"/>
          <w:szCs w:val="26"/>
        </w:rPr>
        <w:t xml:space="preserve">Ярошевский А.Б.: 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Я соглашусь с 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>ами с тем, что в проекте в его визуальной части невозможно отразить столь подробнейшую картину многочисленных результатов всех производимых анализов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>онечно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эти значения усредняются и предоставляются в виде выжимки из общего объема информации. Но это не говорит о том, что на этом контроль и наблюдения завершаются. Нужно отдать должное жителям Нижнекамска: все изменения качества окружающей среды продолжают наблюдаться, анализироваться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.</w:t>
      </w:r>
      <w:r w:rsidR="00B6327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331C5">
        <w:rPr>
          <w:rFonts w:ascii="Times New Roman" w:eastAsia="Times New Roman" w:hAnsi="Times New Roman" w:cs="Times New Roman"/>
          <w:sz w:val="26"/>
          <w:szCs w:val="26"/>
        </w:rPr>
        <w:t>тсле</w:t>
      </w:r>
      <w:r w:rsidR="00B6327B">
        <w:rPr>
          <w:rFonts w:ascii="Times New Roman" w:eastAsia="Times New Roman" w:hAnsi="Times New Roman" w:cs="Times New Roman"/>
          <w:sz w:val="26"/>
          <w:szCs w:val="26"/>
        </w:rPr>
        <w:t>живается их зависимость</w:t>
      </w:r>
      <w:r w:rsidR="008331C5">
        <w:rPr>
          <w:rFonts w:ascii="Times New Roman" w:eastAsia="Times New Roman" w:hAnsi="Times New Roman" w:cs="Times New Roman"/>
          <w:sz w:val="26"/>
          <w:szCs w:val="26"/>
        </w:rPr>
        <w:t xml:space="preserve"> под влиянием каждого конкретного предприятия.</w:t>
      </w: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97A">
        <w:rPr>
          <w:rFonts w:ascii="Times New Roman" w:eastAsia="Times New Roman" w:hAnsi="Times New Roman" w:cs="Times New Roman"/>
          <w:b/>
          <w:sz w:val="26"/>
          <w:szCs w:val="26"/>
        </w:rPr>
        <w:t>Хакимов Р.</w:t>
      </w:r>
      <w:r w:rsidR="00A80F99">
        <w:rPr>
          <w:rFonts w:ascii="Times New Roman" w:eastAsia="Times New Roman" w:hAnsi="Times New Roman" w:cs="Times New Roman"/>
          <w:b/>
          <w:sz w:val="26"/>
          <w:szCs w:val="26"/>
        </w:rPr>
        <w:t>Ф.</w:t>
      </w:r>
      <w:r w:rsidRPr="0047097A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Перейдем ко второму вопросу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>а стр.21 проекта</w:t>
      </w:r>
      <w:r w:rsidR="00B6327B">
        <w:rPr>
          <w:rFonts w:ascii="Times New Roman" w:eastAsia="Times New Roman" w:hAnsi="Times New Roman" w:cs="Times New Roman"/>
          <w:sz w:val="26"/>
          <w:szCs w:val="26"/>
        </w:rPr>
        <w:t xml:space="preserve"> таблица 1.2.4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анализируется фоновое загрязнения воздуха</w:t>
      </w:r>
      <w:r w:rsidR="00B6327B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>где предоставлены данные по диоксиду серы, диоксиду азота, оксида углерода, оксида азота и фенола. Вопрос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почему значения фоновой концентрации сравниваются с ПДК максимально разовой</w:t>
      </w:r>
      <w:r w:rsidR="00A80F99">
        <w:rPr>
          <w:rFonts w:ascii="Times New Roman" w:eastAsia="Times New Roman" w:hAnsi="Times New Roman" w:cs="Times New Roman"/>
          <w:sz w:val="26"/>
          <w:szCs w:val="26"/>
        </w:rPr>
        <w:t>?</w:t>
      </w: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97A">
        <w:rPr>
          <w:rFonts w:ascii="Times New Roman" w:eastAsia="Times New Roman" w:hAnsi="Times New Roman" w:cs="Times New Roman"/>
          <w:b/>
          <w:sz w:val="26"/>
          <w:szCs w:val="26"/>
        </w:rPr>
        <w:t xml:space="preserve">Ярошевский А.Б.: 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>Здесь все просто всегда сравнивается с максимально возможными не благоприятными условиями (воздействиями на окружающую среду).</w:t>
      </w: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97A">
        <w:rPr>
          <w:rFonts w:ascii="Times New Roman" w:eastAsia="Times New Roman" w:hAnsi="Times New Roman" w:cs="Times New Roman"/>
          <w:b/>
          <w:sz w:val="26"/>
          <w:szCs w:val="26"/>
        </w:rPr>
        <w:t>Хакимов Р.</w:t>
      </w:r>
      <w:r w:rsidR="001F655A">
        <w:rPr>
          <w:rFonts w:ascii="Times New Roman" w:eastAsia="Times New Roman" w:hAnsi="Times New Roman" w:cs="Times New Roman"/>
          <w:b/>
          <w:sz w:val="26"/>
          <w:szCs w:val="26"/>
        </w:rPr>
        <w:t>Ф.</w:t>
      </w:r>
      <w:r w:rsidRPr="0047097A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Перейдем к третьему вопросу, даже скорее, замечания</w:t>
      </w:r>
      <w:r w:rsidR="001F655A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к проекту</w:t>
      </w:r>
      <w:r w:rsidR="001F655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655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>очу сообщить, что на стр.56 проекта расчет приземных концентраций загрязняющи</w:t>
      </w:r>
      <w:r w:rsidR="001F655A">
        <w:rPr>
          <w:rFonts w:ascii="Times New Roman" w:eastAsia="Times New Roman" w:hAnsi="Times New Roman" w:cs="Times New Roman"/>
          <w:sz w:val="26"/>
          <w:szCs w:val="26"/>
        </w:rPr>
        <w:t>х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веществ в период эксплуатации произведен согласно методического пособия НИИ Атмосферы и Ростехнадзора 2005 г</w:t>
      </w:r>
      <w:r w:rsidR="001F655A">
        <w:rPr>
          <w:rFonts w:ascii="Times New Roman" w:eastAsia="Times New Roman" w:hAnsi="Times New Roman" w:cs="Times New Roman"/>
          <w:sz w:val="26"/>
          <w:szCs w:val="26"/>
        </w:rPr>
        <w:t>ода,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которое с 01.07.2021 </w:t>
      </w:r>
      <w:r w:rsidR="001F655A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>не действует</w:t>
      </w:r>
      <w:r w:rsidR="001F655A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F655A">
        <w:rPr>
          <w:rFonts w:ascii="Times New Roman" w:eastAsia="Times New Roman" w:hAnsi="Times New Roman" w:cs="Times New Roman"/>
          <w:sz w:val="26"/>
          <w:szCs w:val="26"/>
        </w:rPr>
        <w:t>Н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>а стр.89 анализ возможных аварийных ситуаций также произведен на основании ГОСТ Р 22.0.05-94 «Безопасность в чрезвычайных ситуациях», который с 01.04.2021 г. заменен на ГОСТ Р 22.0.05-2020. В том же разделе есть ссылка на РД 09-398-01, который также с 2017 года утратил силу.</w:t>
      </w: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21BF" w:rsidRPr="0047097A" w:rsidRDefault="001221BF" w:rsidP="001221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7097A">
        <w:rPr>
          <w:rFonts w:ascii="Times New Roman" w:eastAsia="Times New Roman" w:hAnsi="Times New Roman" w:cs="Times New Roman"/>
          <w:b/>
          <w:sz w:val="26"/>
          <w:szCs w:val="26"/>
        </w:rPr>
        <w:t xml:space="preserve">Ярошевский А.Б.: </w:t>
      </w:r>
      <w:r w:rsidRPr="0047097A">
        <w:rPr>
          <w:rFonts w:ascii="Times New Roman" w:eastAsia="Times New Roman" w:hAnsi="Times New Roman" w:cs="Times New Roman"/>
          <w:sz w:val="26"/>
          <w:szCs w:val="26"/>
        </w:rPr>
        <w:t xml:space="preserve">Замечания приняты. Будут учтены в окончательной версии проекта. По существу, общественные слушания проводятся именно с целью услышать мнение, замечания для последующего корректирования в сторону улучшения проекта.  </w:t>
      </w:r>
    </w:p>
    <w:p w:rsidR="00411C6F" w:rsidRDefault="00411C6F" w:rsidP="001F6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F655A" w:rsidRPr="00232F1B" w:rsidRDefault="001F655A" w:rsidP="001F6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 зачитал вопрос с чата: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Где можно ознакомиться с протоколом общественного слушания населению Нижнекамского муниципального района. </w:t>
      </w:r>
    </w:p>
    <w:p w:rsidR="001F655A" w:rsidRPr="00232F1B" w:rsidRDefault="001F655A" w:rsidP="001F6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655A" w:rsidRPr="00232F1B" w:rsidRDefault="001F655A" w:rsidP="001F6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Ахметов Л.Р.: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Все заключения по итогам общественных слушаний и протоколы размещаются на официальном сайте Нижнекамского муниципального района в разделе «Документы – Публичные слушания». Протоколы размещаются в течение 10 рабочих дней.</w:t>
      </w:r>
    </w:p>
    <w:p w:rsidR="001F655A" w:rsidRPr="00232F1B" w:rsidRDefault="001F655A" w:rsidP="001F6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655A" w:rsidRPr="00232F1B" w:rsidRDefault="001F655A" w:rsidP="001F6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Ахметов Л.Р.: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Есть еще вопросы? </w:t>
      </w:r>
    </w:p>
    <w:p w:rsidR="001F655A" w:rsidRPr="00232F1B" w:rsidRDefault="001F655A" w:rsidP="001F6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655A" w:rsidRPr="00232F1B" w:rsidRDefault="001F655A" w:rsidP="001F6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 xml:space="preserve">Модератор: 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>Вопросы от участников слушаний не поступили.</w:t>
      </w:r>
    </w:p>
    <w:p w:rsidR="001F655A" w:rsidRPr="00232F1B" w:rsidRDefault="001F655A" w:rsidP="001F6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F655A" w:rsidRPr="00232F1B" w:rsidRDefault="001F655A" w:rsidP="001F65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b/>
          <w:sz w:val="26"/>
          <w:szCs w:val="26"/>
        </w:rPr>
        <w:t>Ахметов Л.Р.:</w:t>
      </w: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 Тогда предлагаю подвести итоги общественных слушаний. </w:t>
      </w:r>
    </w:p>
    <w:p w:rsidR="00B6415E" w:rsidRPr="00BA4FCC" w:rsidRDefault="00B6415E" w:rsidP="00B6415E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Общественные слушания прошли с соблюдением всех необходимых норм и регламента. </w:t>
      </w:r>
      <w:r w:rsidRPr="00BA4F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Информация по объекту государственной экологической экспертизы </w:t>
      </w:r>
      <w:r w:rsidRPr="009478BC">
        <w:rPr>
          <w:rFonts w:ascii="Times New Roman" w:eastAsia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A4F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доведена до сведения населения. </w:t>
      </w:r>
      <w:r w:rsidRPr="00BA4FCC">
        <w:rPr>
          <w:rFonts w:ascii="Times New Roman" w:hAnsi="Times New Roman" w:cs="Times New Roman"/>
          <w:sz w:val="26"/>
          <w:szCs w:val="26"/>
        </w:rPr>
        <w:t xml:space="preserve">Тематика сегодняшних слушаний раскрыта. Для принятия итогового заключения, прошу всех проголосовать. Для этого, необходимо </w:t>
      </w:r>
      <w:r w:rsidRPr="00BA4FCC">
        <w:rPr>
          <w:rFonts w:ascii="Times New Roman" w:eastAsia="Times New Roman" w:hAnsi="Times New Roman" w:cs="Times New Roman"/>
          <w:sz w:val="26"/>
          <w:szCs w:val="26"/>
        </w:rPr>
        <w:t xml:space="preserve">нажать кнопку «За», «Против» или «Воздержался». </w:t>
      </w:r>
    </w:p>
    <w:p w:rsidR="00CD08A1" w:rsidRPr="002E02CC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08A1" w:rsidRPr="00BA4FCC" w:rsidRDefault="00CD08A1" w:rsidP="000D24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b/>
          <w:sz w:val="26"/>
          <w:szCs w:val="26"/>
        </w:rPr>
        <w:t>РЕЗУЛЬТАТЫ ПРОВЕДЕНИЯ СЛУШАНИЙ:</w:t>
      </w:r>
    </w:p>
    <w:p w:rsidR="00CD08A1" w:rsidRPr="002E02CC" w:rsidRDefault="00CD08A1" w:rsidP="000D24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08A1" w:rsidRPr="00B878D4" w:rsidRDefault="00CD08A1" w:rsidP="00B878D4">
      <w:pPr>
        <w:pStyle w:val="aa"/>
        <w:numPr>
          <w:ilvl w:val="0"/>
          <w:numId w:val="19"/>
        </w:num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Общественные слушания </w:t>
      </w:r>
      <w:r w:rsidR="002864B5" w:rsidRPr="00BA4FCC">
        <w:rPr>
          <w:rFonts w:ascii="Times New Roman" w:hAnsi="Times New Roman" w:cs="Times New Roman"/>
          <w:sz w:val="26"/>
          <w:szCs w:val="26"/>
        </w:rPr>
        <w:t>материалов</w:t>
      </w:r>
      <w:r w:rsidRPr="00BA4FCC">
        <w:rPr>
          <w:rFonts w:ascii="Times New Roman" w:hAnsi="Times New Roman" w:cs="Times New Roman"/>
          <w:sz w:val="26"/>
          <w:szCs w:val="26"/>
        </w:rPr>
        <w:t xml:space="preserve"> оценки воздействия на окр</w:t>
      </w:r>
      <w:r w:rsidR="00460727" w:rsidRPr="00BA4FCC">
        <w:rPr>
          <w:rFonts w:ascii="Times New Roman" w:hAnsi="Times New Roman" w:cs="Times New Roman"/>
          <w:sz w:val="26"/>
          <w:szCs w:val="26"/>
        </w:rPr>
        <w:t xml:space="preserve">ужающую среду </w:t>
      </w:r>
      <w:r w:rsidR="00C27474" w:rsidRPr="00BA4FCC">
        <w:rPr>
          <w:rFonts w:ascii="Times New Roman" w:hAnsi="Times New Roman" w:cs="Times New Roman"/>
          <w:sz w:val="26"/>
          <w:szCs w:val="26"/>
        </w:rPr>
        <w:t>(ОВОС), по объекту</w:t>
      </w:r>
      <w:r w:rsidRPr="00BA4FCC">
        <w:rPr>
          <w:rFonts w:ascii="Times New Roman" w:hAnsi="Times New Roman" w:cs="Times New Roman"/>
          <w:sz w:val="26"/>
          <w:szCs w:val="26"/>
        </w:rPr>
        <w:t xml:space="preserve"> государственной экологической экспертизы </w:t>
      </w:r>
      <w:r w:rsidR="009478BC" w:rsidRPr="009478BC">
        <w:rPr>
          <w:rFonts w:ascii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="009478BC">
        <w:rPr>
          <w:rFonts w:ascii="Times New Roman" w:hAnsi="Times New Roman" w:cs="Times New Roman"/>
          <w:sz w:val="26"/>
          <w:szCs w:val="26"/>
        </w:rPr>
        <w:t xml:space="preserve"> </w:t>
      </w:r>
      <w:r w:rsidR="00A2620C" w:rsidRPr="00BA4FCC">
        <w:rPr>
          <w:rFonts w:ascii="Times New Roman" w:hAnsi="Times New Roman" w:cs="Times New Roman"/>
          <w:sz w:val="26"/>
          <w:szCs w:val="26"/>
        </w:rPr>
        <w:t>признать</w:t>
      </w:r>
      <w:r w:rsidRPr="00BA4FCC">
        <w:rPr>
          <w:rFonts w:ascii="Times New Roman" w:hAnsi="Times New Roman" w:cs="Times New Roman"/>
          <w:sz w:val="26"/>
          <w:szCs w:val="26"/>
        </w:rPr>
        <w:t xml:space="preserve"> состоявшимися</w:t>
      </w:r>
      <w:r w:rsidR="00B878D4">
        <w:rPr>
          <w:rFonts w:ascii="Times New Roman" w:hAnsi="Times New Roman" w:cs="Times New Roman"/>
          <w:sz w:val="26"/>
          <w:szCs w:val="26"/>
        </w:rPr>
        <w:t xml:space="preserve">; </w:t>
      </w:r>
      <w:r w:rsidR="00B878D4" w:rsidRPr="00232F1B">
        <w:rPr>
          <w:rFonts w:ascii="Times New Roman" w:hAnsi="Times New Roman" w:cs="Times New Roman"/>
          <w:sz w:val="26"/>
          <w:szCs w:val="26"/>
        </w:rPr>
        <w:t>и</w:t>
      </w:r>
      <w:r w:rsidR="00B878D4" w:rsidRPr="00232F1B">
        <w:rPr>
          <w:rFonts w:ascii="Times New Roman" w:hAnsi="Times New Roman" w:cs="Times New Roman"/>
          <w:color w:val="000000" w:themeColor="text1"/>
          <w:sz w:val="26"/>
          <w:szCs w:val="26"/>
        </w:rPr>
        <w:t>нформация по объекту д</w:t>
      </w:r>
      <w:r w:rsidR="00B878D4" w:rsidRPr="00232F1B">
        <w:rPr>
          <w:rFonts w:ascii="Times New Roman" w:eastAsia="Times New Roman" w:hAnsi="Times New Roman" w:cs="Times New Roman"/>
          <w:sz w:val="26"/>
          <w:szCs w:val="26"/>
        </w:rPr>
        <w:t>оведена</w:t>
      </w:r>
      <w:r w:rsidR="00B878D4" w:rsidRPr="00232F1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сведения населения.</w:t>
      </w:r>
    </w:p>
    <w:p w:rsidR="00F300ED" w:rsidRPr="002E02CC" w:rsidRDefault="00F300ED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864B5" w:rsidRPr="00BA4FCC" w:rsidRDefault="00124847" w:rsidP="002E02CC">
      <w:pPr>
        <w:pStyle w:val="ad"/>
        <w:tabs>
          <w:tab w:val="left" w:pos="0"/>
        </w:tabs>
        <w:ind w:firstLine="6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Ахметов Л.Р</w:t>
      </w:r>
      <w:r w:rsidR="002864B5" w:rsidRPr="00BA4FCC">
        <w:rPr>
          <w:rFonts w:ascii="Times New Roman" w:hAnsi="Times New Roman" w:cs="Times New Roman"/>
          <w:b/>
          <w:sz w:val="26"/>
          <w:szCs w:val="26"/>
        </w:rPr>
        <w:t xml:space="preserve">.: </w:t>
      </w:r>
      <w:r w:rsidR="002864B5" w:rsidRPr="00BA4FCC">
        <w:rPr>
          <w:rFonts w:ascii="Times New Roman" w:hAnsi="Times New Roman" w:cs="Times New Roman"/>
          <w:sz w:val="26"/>
          <w:szCs w:val="26"/>
        </w:rPr>
        <w:t>Ставлю на голосование данную формулировку. Прошу проголосовать, нажав соответствующую кнопку.</w:t>
      </w:r>
    </w:p>
    <w:p w:rsidR="002864B5" w:rsidRPr="002E02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864B5" w:rsidRPr="00BA4F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«За»?</w:t>
      </w:r>
    </w:p>
    <w:p w:rsidR="002864B5" w:rsidRPr="00BA4F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«Против»?</w:t>
      </w:r>
    </w:p>
    <w:p w:rsidR="002864B5" w:rsidRPr="00BA4F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Кто «Воздержался»?</w:t>
      </w:r>
    </w:p>
    <w:p w:rsidR="002864B5" w:rsidRPr="002E02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0"/>
          <w:szCs w:val="20"/>
        </w:rPr>
      </w:pPr>
    </w:p>
    <w:p w:rsidR="002864B5" w:rsidRPr="00BA4F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2864B5" w:rsidRPr="00B6415E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6415E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B6415E" w:rsidRPr="00B6415E">
        <w:rPr>
          <w:rFonts w:ascii="Times New Roman" w:hAnsi="Times New Roman" w:cs="Times New Roman"/>
          <w:sz w:val="26"/>
          <w:szCs w:val="26"/>
        </w:rPr>
        <w:t>130</w:t>
      </w:r>
      <w:r w:rsidRPr="00B6415E">
        <w:rPr>
          <w:rFonts w:ascii="Times New Roman" w:hAnsi="Times New Roman" w:cs="Times New Roman"/>
          <w:sz w:val="26"/>
          <w:szCs w:val="26"/>
        </w:rPr>
        <w:t>;</w:t>
      </w:r>
    </w:p>
    <w:p w:rsidR="002864B5" w:rsidRPr="00B6415E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6415E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E7591C" w:rsidRPr="00B6415E">
        <w:rPr>
          <w:rFonts w:ascii="Times New Roman" w:hAnsi="Times New Roman" w:cs="Times New Roman"/>
          <w:sz w:val="26"/>
          <w:szCs w:val="26"/>
        </w:rPr>
        <w:t>2</w:t>
      </w:r>
      <w:r w:rsidRPr="00B6415E">
        <w:rPr>
          <w:rFonts w:ascii="Times New Roman" w:hAnsi="Times New Roman" w:cs="Times New Roman"/>
          <w:sz w:val="26"/>
          <w:szCs w:val="26"/>
        </w:rPr>
        <w:t>;</w:t>
      </w:r>
    </w:p>
    <w:p w:rsidR="002864B5" w:rsidRPr="00BA4FCC" w:rsidRDefault="00A2620C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6"/>
          <w:szCs w:val="26"/>
        </w:rPr>
      </w:pPr>
      <w:r w:rsidRPr="00B6415E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B6415E" w:rsidRPr="00B6415E">
        <w:rPr>
          <w:rFonts w:ascii="Times New Roman" w:hAnsi="Times New Roman" w:cs="Times New Roman"/>
          <w:sz w:val="26"/>
          <w:szCs w:val="26"/>
        </w:rPr>
        <w:t>8</w:t>
      </w:r>
      <w:r w:rsidR="002864B5" w:rsidRPr="00B6415E">
        <w:rPr>
          <w:rFonts w:ascii="Times New Roman" w:hAnsi="Times New Roman" w:cs="Times New Roman"/>
          <w:sz w:val="26"/>
          <w:szCs w:val="26"/>
        </w:rPr>
        <w:t>.</w:t>
      </w:r>
    </w:p>
    <w:p w:rsidR="002864B5" w:rsidRPr="002E02CC" w:rsidRDefault="002864B5" w:rsidP="002E02CC">
      <w:pPr>
        <w:pStyle w:val="ad"/>
        <w:tabs>
          <w:tab w:val="left" w:pos="0"/>
          <w:tab w:val="left" w:pos="709"/>
        </w:tabs>
        <w:ind w:left="642"/>
        <w:jc w:val="both"/>
        <w:rPr>
          <w:rFonts w:ascii="Times New Roman" w:hAnsi="Times New Roman" w:cs="Times New Roman"/>
          <w:sz w:val="20"/>
          <w:szCs w:val="20"/>
        </w:rPr>
      </w:pPr>
    </w:p>
    <w:p w:rsidR="00CD08A1" w:rsidRPr="00BA4FCC" w:rsidRDefault="00CD08A1" w:rsidP="009478BC">
      <w:pPr>
        <w:pStyle w:val="aa"/>
        <w:numPr>
          <w:ilvl w:val="0"/>
          <w:numId w:val="19"/>
        </w:num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Планируемые мероприятия по намечаемой д</w:t>
      </w:r>
      <w:r w:rsidR="00460727" w:rsidRPr="00BA4FCC">
        <w:rPr>
          <w:rFonts w:ascii="Times New Roman" w:hAnsi="Times New Roman" w:cs="Times New Roman"/>
          <w:sz w:val="26"/>
          <w:szCs w:val="26"/>
        </w:rPr>
        <w:t>е</w:t>
      </w:r>
      <w:r w:rsidR="00C27474" w:rsidRPr="00BA4FCC">
        <w:rPr>
          <w:rFonts w:ascii="Times New Roman" w:hAnsi="Times New Roman" w:cs="Times New Roman"/>
          <w:sz w:val="26"/>
          <w:szCs w:val="26"/>
        </w:rPr>
        <w:t xml:space="preserve">ятельности – реализация проекта </w:t>
      </w:r>
      <w:r w:rsidR="009478BC" w:rsidRPr="009478BC">
        <w:rPr>
          <w:rFonts w:ascii="Times New Roman" w:eastAsia="Arial Unicode MS" w:hAnsi="Times New Roman" w:cs="Times New Roman"/>
          <w:color w:val="000000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="009478BC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  <w:r w:rsidR="00DB7EC9" w:rsidRPr="00BA4FCC">
        <w:rPr>
          <w:rFonts w:ascii="Times New Roman" w:hAnsi="Times New Roman" w:cs="Times New Roman"/>
          <w:sz w:val="26"/>
          <w:szCs w:val="26"/>
        </w:rPr>
        <w:t>одобрены</w:t>
      </w:r>
      <w:r w:rsidRPr="00BA4FCC">
        <w:rPr>
          <w:rFonts w:ascii="Times New Roman" w:hAnsi="Times New Roman" w:cs="Times New Roman"/>
          <w:sz w:val="26"/>
          <w:szCs w:val="26"/>
        </w:rPr>
        <w:t xml:space="preserve"> и поддержаны участниками общественных слушаний. </w:t>
      </w:r>
    </w:p>
    <w:p w:rsidR="00CD08A1" w:rsidRPr="00BA4FCC" w:rsidRDefault="00124847" w:rsidP="002E0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Ахметов Л.Р</w:t>
      </w:r>
      <w:r w:rsidR="00F300ED" w:rsidRPr="00BA4FCC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CD08A1" w:rsidRPr="00BA4FCC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CD08A1" w:rsidRPr="00BA4FCC">
        <w:rPr>
          <w:rFonts w:ascii="Times New Roman" w:eastAsia="Times New Roman" w:hAnsi="Times New Roman" w:cs="Times New Roman"/>
          <w:sz w:val="26"/>
          <w:szCs w:val="26"/>
        </w:rPr>
        <w:t xml:space="preserve"> Ставлю на голосование данную фор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>мулировку</w:t>
      </w:r>
      <w:r w:rsidR="009328E0" w:rsidRPr="00BA4FCC">
        <w:rPr>
          <w:rFonts w:ascii="Times New Roman" w:eastAsia="Times New Roman" w:hAnsi="Times New Roman" w:cs="Times New Roman"/>
          <w:sz w:val="26"/>
          <w:szCs w:val="26"/>
        </w:rPr>
        <w:t>.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328E0" w:rsidRPr="00BA4FCC">
        <w:rPr>
          <w:rFonts w:ascii="Times New Roman" w:eastAsia="Times New Roman" w:hAnsi="Times New Roman" w:cs="Times New Roman"/>
          <w:sz w:val="26"/>
          <w:szCs w:val="26"/>
        </w:rPr>
        <w:t>П</w:t>
      </w:r>
      <w:r w:rsidR="00DB7EC9" w:rsidRPr="00BA4FCC">
        <w:rPr>
          <w:rFonts w:ascii="Times New Roman" w:eastAsia="Times New Roman" w:hAnsi="Times New Roman" w:cs="Times New Roman"/>
          <w:sz w:val="26"/>
          <w:szCs w:val="26"/>
        </w:rPr>
        <w:t xml:space="preserve">рошу проголосовать, нажав соответствующую кнопку. </w:t>
      </w:r>
    </w:p>
    <w:p w:rsidR="00CD08A1" w:rsidRPr="002E02CC" w:rsidRDefault="00CD08A1" w:rsidP="002E02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08A1" w:rsidRPr="00BA4FCC" w:rsidRDefault="00CD08A1" w:rsidP="002E02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«За»?</w:t>
      </w:r>
    </w:p>
    <w:p w:rsidR="00CD08A1" w:rsidRPr="00BA4FCC" w:rsidRDefault="00CD08A1" w:rsidP="002E02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«Против»?</w:t>
      </w:r>
    </w:p>
    <w:p w:rsidR="00CD08A1" w:rsidRPr="00BA4FCC" w:rsidRDefault="00CD08A1" w:rsidP="002E02C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A4FCC">
        <w:rPr>
          <w:rFonts w:ascii="Times New Roman" w:eastAsia="Times New Roman" w:hAnsi="Times New Roman" w:cs="Times New Roman"/>
          <w:sz w:val="26"/>
          <w:szCs w:val="26"/>
        </w:rPr>
        <w:t>Кто «Воздержался»?</w:t>
      </w:r>
    </w:p>
    <w:p w:rsidR="00CD08A1" w:rsidRDefault="00CD08A1" w:rsidP="002E02CC">
      <w:pPr>
        <w:pStyle w:val="aa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D08A1" w:rsidRPr="00BA4FCC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>Проголосовало:</w:t>
      </w:r>
    </w:p>
    <w:p w:rsidR="00CD08A1" w:rsidRPr="00BA4FCC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«За» - </w:t>
      </w:r>
      <w:r w:rsidR="00B6415E">
        <w:rPr>
          <w:rFonts w:ascii="Times New Roman" w:hAnsi="Times New Roman" w:cs="Times New Roman"/>
          <w:sz w:val="26"/>
          <w:szCs w:val="26"/>
        </w:rPr>
        <w:t>125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CD08A1" w:rsidRPr="00BA4FCC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«Против» - </w:t>
      </w:r>
      <w:r w:rsidR="00B6415E">
        <w:rPr>
          <w:rFonts w:ascii="Times New Roman" w:hAnsi="Times New Roman" w:cs="Times New Roman"/>
          <w:sz w:val="26"/>
          <w:szCs w:val="26"/>
        </w:rPr>
        <w:t>3</w:t>
      </w:r>
      <w:r w:rsidRPr="00BA4FCC">
        <w:rPr>
          <w:rFonts w:ascii="Times New Roman" w:hAnsi="Times New Roman" w:cs="Times New Roman"/>
          <w:sz w:val="26"/>
          <w:szCs w:val="26"/>
        </w:rPr>
        <w:t>;</w:t>
      </w:r>
    </w:p>
    <w:p w:rsidR="00CD08A1" w:rsidRPr="00BA4FCC" w:rsidRDefault="00CD08A1" w:rsidP="002E02CC">
      <w:pPr>
        <w:pStyle w:val="aa"/>
        <w:shd w:val="clear" w:color="auto" w:fill="FFFFFF"/>
        <w:spacing w:after="0" w:line="240" w:lineRule="auto"/>
        <w:ind w:left="284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BA4FCC">
        <w:rPr>
          <w:rFonts w:ascii="Times New Roman" w:hAnsi="Times New Roman" w:cs="Times New Roman"/>
          <w:sz w:val="26"/>
          <w:szCs w:val="26"/>
        </w:rPr>
        <w:t xml:space="preserve">«Воздержались» - </w:t>
      </w:r>
      <w:r w:rsidR="00B6415E" w:rsidRPr="00B6415E">
        <w:rPr>
          <w:rFonts w:ascii="Times New Roman" w:hAnsi="Times New Roman" w:cs="Times New Roman"/>
          <w:sz w:val="26"/>
          <w:szCs w:val="26"/>
        </w:rPr>
        <w:t>10</w:t>
      </w:r>
      <w:r w:rsidRPr="00B6415E">
        <w:rPr>
          <w:rFonts w:ascii="Times New Roman" w:hAnsi="Times New Roman" w:cs="Times New Roman"/>
          <w:sz w:val="26"/>
          <w:szCs w:val="26"/>
        </w:rPr>
        <w:t>.</w:t>
      </w:r>
    </w:p>
    <w:p w:rsidR="00717500" w:rsidRPr="002E02CC" w:rsidRDefault="00717500" w:rsidP="002E02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D08A1" w:rsidRPr="00BA4FCC" w:rsidRDefault="00B6415E" w:rsidP="009478BC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86440D">
        <w:rPr>
          <w:rFonts w:ascii="Times New Roman" w:hAnsi="Times New Roman" w:cs="Times New Roman"/>
          <w:sz w:val="26"/>
          <w:szCs w:val="26"/>
          <w:shd w:val="clear" w:color="auto" w:fill="FFFFFF"/>
        </w:rPr>
        <w:t>Граждане и общественны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е организации вправе в течение 1</w:t>
      </w:r>
      <w:r w:rsidRPr="0086440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 дней после окончания общественных слушаний направить письменные замечания и предложения по </w:t>
      </w:r>
      <w:r w:rsidRPr="0086440D">
        <w:rPr>
          <w:rFonts w:ascii="Times New Roman" w:hAnsi="Times New Roman" w:cs="Times New Roman"/>
          <w:sz w:val="26"/>
          <w:szCs w:val="26"/>
        </w:rPr>
        <w:t xml:space="preserve">материалам оценки воздействия на окружающую среду (ОВОС) </w:t>
      </w:r>
      <w:r w:rsidRPr="0086440D">
        <w:rPr>
          <w:rFonts w:ascii="Times New Roman" w:hAnsi="Times New Roman" w:cs="Times New Roman"/>
          <w:bCs/>
          <w:sz w:val="26"/>
          <w:szCs w:val="26"/>
        </w:rPr>
        <w:t xml:space="preserve">по </w:t>
      </w:r>
      <w:r w:rsidRPr="0086440D">
        <w:rPr>
          <w:rFonts w:ascii="Times New Roman" w:hAnsi="Times New Roman" w:cs="Times New Roman"/>
          <w:sz w:val="26"/>
          <w:szCs w:val="26"/>
        </w:rPr>
        <w:t>объекту государственной э</w:t>
      </w:r>
      <w:r>
        <w:rPr>
          <w:rFonts w:ascii="Times New Roman" w:hAnsi="Times New Roman" w:cs="Times New Roman"/>
          <w:sz w:val="26"/>
          <w:szCs w:val="26"/>
        </w:rPr>
        <w:t xml:space="preserve">кологической экспертизы </w:t>
      </w:r>
      <w:r w:rsidR="009478BC" w:rsidRPr="009478BC">
        <w:rPr>
          <w:rFonts w:ascii="Times New Roman" w:hAnsi="Times New Roman" w:cs="Times New Roman"/>
          <w:sz w:val="26"/>
          <w:szCs w:val="26"/>
        </w:rPr>
        <w:t>«Комплекс нефтеперерабатывающих и нефтехимических заводов» АО «ТАНЕКО» Установка гидродеароматизации легких газойлевых фракций титул 1007(секция 1503)»</w:t>
      </w:r>
      <w:r w:rsidR="00DC5C17">
        <w:rPr>
          <w:rFonts w:ascii="Times New Roman" w:hAnsi="Times New Roman" w:cs="Times New Roman"/>
          <w:sz w:val="26"/>
          <w:szCs w:val="26"/>
        </w:rPr>
        <w:t>.</w:t>
      </w:r>
      <w:r w:rsidR="00A2620C" w:rsidRPr="00BA4F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78D4" w:rsidRPr="00232F1B" w:rsidRDefault="00B878D4" w:rsidP="00B878D4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32F1B">
        <w:rPr>
          <w:rFonts w:ascii="Times New Roman" w:eastAsia="Times New Roman" w:hAnsi="Times New Roman" w:cs="Times New Roman"/>
          <w:sz w:val="26"/>
          <w:szCs w:val="26"/>
        </w:rPr>
        <w:t xml:space="preserve">Заключение по итогам общественных слушаний будет подготовлено в течение 5 дней после проведения слушаний. Принятые заключение и протокол в качестве итоговых документов общественных слушаний будут размещены на официальном сайте Нижнекамского муниципального района </w:t>
      </w:r>
      <w:r w:rsidRPr="00232F1B">
        <w:rPr>
          <w:rFonts w:ascii="Times New Roman" w:hAnsi="Times New Roman" w:cs="Times New Roman"/>
          <w:sz w:val="26"/>
          <w:szCs w:val="26"/>
        </w:rPr>
        <w:t>(</w:t>
      </w:r>
      <w:hyperlink r:id="rId14" w:history="1">
        <w:r w:rsidRPr="00232F1B">
          <w:rPr>
            <w:rStyle w:val="af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232F1B">
          <w:rPr>
            <w:rStyle w:val="af"/>
            <w:rFonts w:ascii="Times New Roman" w:hAnsi="Times New Roman" w:cs="Times New Roman"/>
            <w:sz w:val="26"/>
            <w:szCs w:val="26"/>
          </w:rPr>
          <w:t>.e-nkama.ru</w:t>
        </w:r>
      </w:hyperlink>
      <w:r w:rsidRPr="00232F1B">
        <w:rPr>
          <w:rFonts w:ascii="Times New Roman" w:hAnsi="Times New Roman" w:cs="Times New Roman"/>
          <w:sz w:val="26"/>
          <w:szCs w:val="26"/>
        </w:rPr>
        <w:t>).</w:t>
      </w:r>
    </w:p>
    <w:p w:rsidR="009C16C3" w:rsidRPr="00BA4FCC" w:rsidRDefault="009C16C3" w:rsidP="00B6415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4FCC" w:rsidRPr="00BA4FCC" w:rsidRDefault="00BA4FCC" w:rsidP="00BA4F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5"/>
        <w:gridCol w:w="1709"/>
        <w:gridCol w:w="650"/>
        <w:gridCol w:w="1991"/>
        <w:gridCol w:w="68"/>
        <w:gridCol w:w="2227"/>
        <w:gridCol w:w="69"/>
      </w:tblGrid>
      <w:tr w:rsidR="00BA4FCC" w:rsidRPr="00BA4FCC" w:rsidTr="003C413D">
        <w:trPr>
          <w:gridAfter w:val="1"/>
          <w:wAfter w:w="69" w:type="dxa"/>
        </w:trPr>
        <w:tc>
          <w:tcPr>
            <w:tcW w:w="5134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Председатель комиссии по проведению 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общественных слушаний, </w:t>
            </w:r>
            <w:r w:rsidR="003C413D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заместитель </w:t>
            </w: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р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уководител</w:t>
            </w:r>
            <w:r w:rsidR="003C413D">
              <w:rPr>
                <w:rFonts w:ascii="Times New Roman" w:eastAsia="Times New Roman" w:hAnsi="Times New Roman" w:cs="Times New Roman"/>
                <w:sz w:val="26"/>
                <w:szCs w:val="26"/>
              </w:rPr>
              <w:t>я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Исполнительного </w:t>
            </w:r>
            <w:r w:rsidR="00C50261"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комитета Нижнекамского</w:t>
            </w: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муниципального района РТ </w:t>
            </w:r>
          </w:p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4FCC" w:rsidRP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124847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Л.Р. Ахметов</w:t>
            </w:r>
          </w:p>
        </w:tc>
      </w:tr>
      <w:tr w:rsidR="00BA4FCC" w:rsidRPr="00BA4FCC" w:rsidTr="003C413D">
        <w:trPr>
          <w:gridAfter w:val="1"/>
          <w:wAfter w:w="69" w:type="dxa"/>
        </w:trPr>
        <w:tc>
          <w:tcPr>
            <w:tcW w:w="5134" w:type="dxa"/>
            <w:gridSpan w:val="2"/>
          </w:tcPr>
          <w:p w:rsidR="00BA4FCC" w:rsidRDefault="00BA4FCC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878D4" w:rsidRPr="00BA4FCC" w:rsidRDefault="00B878D4" w:rsidP="00C91FB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1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3C413D">
        <w:trPr>
          <w:gridAfter w:val="1"/>
          <w:wAfter w:w="69" w:type="dxa"/>
        </w:trPr>
        <w:tc>
          <w:tcPr>
            <w:tcW w:w="5134" w:type="dxa"/>
            <w:gridSpan w:val="2"/>
          </w:tcPr>
          <w:p w:rsidR="00BA4FCC" w:rsidRPr="00BA4FCC" w:rsidRDefault="00BA4FCC" w:rsidP="00C91FB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Представитель Управления по реализации проектов строительства ПАО «Татнефть» им. В.Д. Шашина: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41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3C413D">
        <w:trPr>
          <w:gridAfter w:val="1"/>
          <w:wAfter w:w="69" w:type="dxa"/>
          <w:trHeight w:val="1195"/>
        </w:trPr>
        <w:tc>
          <w:tcPr>
            <w:tcW w:w="5134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Представители граждан: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41" w:type="dxa"/>
            <w:gridSpan w:val="2"/>
            <w:vMerge w:val="restart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gridSpan w:val="2"/>
            <w:vMerge w:val="restart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_______________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3C413D">
        <w:trPr>
          <w:gridAfter w:val="1"/>
          <w:wAfter w:w="69" w:type="dxa"/>
          <w:trHeight w:val="1195"/>
        </w:trPr>
        <w:tc>
          <w:tcPr>
            <w:tcW w:w="5134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41" w:type="dxa"/>
            <w:gridSpan w:val="2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gridSpan w:val="2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3C413D">
        <w:trPr>
          <w:gridAfter w:val="1"/>
          <w:wAfter w:w="69" w:type="dxa"/>
          <w:trHeight w:val="1195"/>
        </w:trPr>
        <w:tc>
          <w:tcPr>
            <w:tcW w:w="5134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Представитель общественной организации</w:t>
            </w:r>
          </w:p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BA4FC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Нижнекамского муниципального района</w:t>
            </w:r>
          </w:p>
        </w:tc>
        <w:tc>
          <w:tcPr>
            <w:tcW w:w="2641" w:type="dxa"/>
            <w:gridSpan w:val="2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gridSpan w:val="2"/>
            <w:vMerge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3C413D">
        <w:trPr>
          <w:gridAfter w:val="1"/>
          <w:wAfter w:w="69" w:type="dxa"/>
          <w:trHeight w:val="733"/>
        </w:trPr>
        <w:tc>
          <w:tcPr>
            <w:tcW w:w="5134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641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95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</w:p>
        </w:tc>
      </w:tr>
      <w:tr w:rsidR="00BA4FCC" w:rsidRPr="00BA4FCC" w:rsidTr="003C413D">
        <w:tc>
          <w:tcPr>
            <w:tcW w:w="3425" w:type="dxa"/>
          </w:tcPr>
          <w:p w:rsidR="00BA4FCC" w:rsidRPr="00BA4FCC" w:rsidRDefault="00BA4FCC" w:rsidP="00C91F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>Протокол вели:</w:t>
            </w:r>
          </w:p>
        </w:tc>
        <w:tc>
          <w:tcPr>
            <w:tcW w:w="2359" w:type="dxa"/>
            <w:gridSpan w:val="2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355" w:type="dxa"/>
            <w:gridSpan w:val="4"/>
          </w:tcPr>
          <w:p w:rsidR="00BA4FCC" w:rsidRPr="00BA4FCC" w:rsidRDefault="00BA4FCC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sz w:val="26"/>
                <w:szCs w:val="26"/>
              </w:rPr>
              <w:t>Счетная комиссия:</w:t>
            </w:r>
          </w:p>
        </w:tc>
      </w:tr>
      <w:tr w:rsidR="003C413D" w:rsidRPr="00BA4FCC" w:rsidTr="003C413D">
        <w:tc>
          <w:tcPr>
            <w:tcW w:w="3425" w:type="dxa"/>
          </w:tcPr>
          <w:p w:rsidR="003C413D" w:rsidRPr="00BA4FCC" w:rsidRDefault="003C413D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О.Н. Чернышева</w:t>
            </w:r>
          </w:p>
          <w:p w:rsidR="003C413D" w:rsidRPr="00BA4FCC" w:rsidRDefault="003C413D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3C413D" w:rsidRPr="00BA4FCC" w:rsidRDefault="003C413D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4418" w:type="dxa"/>
            <w:gridSpan w:val="4"/>
          </w:tcPr>
          <w:p w:rsidR="003C413D" w:rsidRPr="00BA4FCC" w:rsidRDefault="003C413D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__________        Е. </w:t>
            </w:r>
            <w:r w:rsidRPr="003C413D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А. Смирнова</w:t>
            </w:r>
          </w:p>
          <w:p w:rsidR="003C413D" w:rsidRPr="00BA4FCC" w:rsidRDefault="003C413D" w:rsidP="00C91FB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  <w:p w:rsidR="003C413D" w:rsidRPr="00BA4FCC" w:rsidRDefault="003C413D" w:rsidP="00C91FBC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96" w:type="dxa"/>
            <w:gridSpan w:val="2"/>
          </w:tcPr>
          <w:p w:rsidR="003C413D" w:rsidRPr="00BA4FCC" w:rsidRDefault="003C413D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  <w:tr w:rsidR="003C413D" w:rsidRPr="00BA4FCC" w:rsidTr="003C413D">
        <w:tc>
          <w:tcPr>
            <w:tcW w:w="3425" w:type="dxa"/>
          </w:tcPr>
          <w:p w:rsidR="003C413D" w:rsidRPr="00BA4FCC" w:rsidRDefault="003C413D" w:rsidP="00C91FBC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Г.Р. Валеева                                 </w:t>
            </w:r>
          </w:p>
        </w:tc>
        <w:tc>
          <w:tcPr>
            <w:tcW w:w="4418" w:type="dxa"/>
            <w:gridSpan w:val="4"/>
          </w:tcPr>
          <w:p w:rsidR="003C413D" w:rsidRPr="00BA4FCC" w:rsidRDefault="003C413D" w:rsidP="00C91FBC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      Ю.В. Гарифутдинова</w:t>
            </w:r>
          </w:p>
          <w:p w:rsidR="003C413D" w:rsidRPr="00BA4FCC" w:rsidRDefault="003C413D" w:rsidP="003C413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2296" w:type="dxa"/>
            <w:gridSpan w:val="2"/>
          </w:tcPr>
          <w:p w:rsidR="003C413D" w:rsidRPr="00BA4FCC" w:rsidRDefault="003C413D" w:rsidP="003C413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A4F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_______________</w:t>
            </w:r>
          </w:p>
        </w:tc>
      </w:tr>
    </w:tbl>
    <w:p w:rsidR="00BA4FCC" w:rsidRPr="00BA4FCC" w:rsidRDefault="00BA4FCC" w:rsidP="00BA4FCC">
      <w:pPr>
        <w:pStyle w:val="a7"/>
        <w:spacing w:before="0" w:beforeAutospacing="0" w:after="0" w:afterAutospacing="0"/>
        <w:jc w:val="both"/>
        <w:rPr>
          <w:b/>
          <w:color w:val="000000"/>
          <w:sz w:val="26"/>
          <w:szCs w:val="26"/>
        </w:rPr>
      </w:pPr>
    </w:p>
    <w:sectPr w:rsidR="00BA4FCC" w:rsidRPr="00BA4FCC" w:rsidSect="00D1409E">
      <w:headerReference w:type="default" r:id="rId15"/>
      <w:footerReference w:type="default" r:id="rId16"/>
      <w:pgSz w:w="11906" w:h="16838"/>
      <w:pgMar w:top="164" w:right="849" w:bottom="709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3A3" w:rsidRDefault="00BD33A3" w:rsidP="00F21A15">
      <w:pPr>
        <w:spacing w:after="0" w:line="240" w:lineRule="auto"/>
      </w:pPr>
      <w:r>
        <w:separator/>
      </w:r>
    </w:p>
  </w:endnote>
  <w:endnote w:type="continuationSeparator" w:id="0">
    <w:p w:rsidR="00BD33A3" w:rsidRDefault="00BD33A3" w:rsidP="00F2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27974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B0D8D" w:rsidRPr="00DF3B4A" w:rsidRDefault="00EB0D8D">
        <w:pPr>
          <w:pStyle w:val="a5"/>
          <w:jc w:val="center"/>
          <w:rPr>
            <w:rFonts w:ascii="Times New Roman" w:hAnsi="Times New Roman" w:cs="Times New Roman"/>
          </w:rPr>
        </w:pPr>
        <w:r w:rsidRPr="00DF3B4A">
          <w:rPr>
            <w:rFonts w:ascii="Times New Roman" w:hAnsi="Times New Roman" w:cs="Times New Roman"/>
          </w:rPr>
          <w:fldChar w:fldCharType="begin"/>
        </w:r>
        <w:r w:rsidRPr="00DF3B4A">
          <w:rPr>
            <w:rFonts w:ascii="Times New Roman" w:hAnsi="Times New Roman" w:cs="Times New Roman"/>
          </w:rPr>
          <w:instrText xml:space="preserve"> PAGE   \* MERGEFORMAT </w:instrText>
        </w:r>
        <w:r w:rsidRPr="00DF3B4A">
          <w:rPr>
            <w:rFonts w:ascii="Times New Roman" w:hAnsi="Times New Roman" w:cs="Times New Roman"/>
          </w:rPr>
          <w:fldChar w:fldCharType="separate"/>
        </w:r>
        <w:r w:rsidR="00385EE6">
          <w:rPr>
            <w:rFonts w:ascii="Times New Roman" w:hAnsi="Times New Roman" w:cs="Times New Roman"/>
            <w:noProof/>
          </w:rPr>
          <w:t>2</w:t>
        </w:r>
        <w:r w:rsidRPr="00DF3B4A">
          <w:rPr>
            <w:rFonts w:ascii="Times New Roman" w:hAnsi="Times New Roman" w:cs="Times New Roman"/>
          </w:rPr>
          <w:fldChar w:fldCharType="end"/>
        </w:r>
      </w:p>
    </w:sdtContent>
  </w:sdt>
  <w:p w:rsidR="00EB0D8D" w:rsidRDefault="00EB0D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A3" w:rsidRDefault="00BD33A3" w:rsidP="00F21A15">
      <w:pPr>
        <w:spacing w:after="0" w:line="240" w:lineRule="auto"/>
      </w:pPr>
      <w:r>
        <w:separator/>
      </w:r>
    </w:p>
  </w:footnote>
  <w:footnote w:type="continuationSeparator" w:id="0">
    <w:p w:rsidR="00BD33A3" w:rsidRDefault="00BD33A3" w:rsidP="00F2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D8D" w:rsidRDefault="00EB0D8D">
    <w:pPr>
      <w:pStyle w:val="a3"/>
      <w:jc w:val="center"/>
    </w:pPr>
  </w:p>
  <w:p w:rsidR="00EB0D8D" w:rsidRDefault="00EB0D8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6EB"/>
    <w:multiLevelType w:val="hybridMultilevel"/>
    <w:tmpl w:val="2B581632"/>
    <w:lvl w:ilvl="0" w:tplc="0419000F">
      <w:start w:val="1"/>
      <w:numFmt w:val="decimal"/>
      <w:lvlText w:val="%1."/>
      <w:lvlJc w:val="left"/>
      <w:pPr>
        <w:ind w:left="642" w:hanging="360"/>
      </w:p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8205183"/>
    <w:multiLevelType w:val="hybridMultilevel"/>
    <w:tmpl w:val="C6566D24"/>
    <w:lvl w:ilvl="0" w:tplc="D498856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A725C62"/>
    <w:multiLevelType w:val="hybridMultilevel"/>
    <w:tmpl w:val="A146A8F0"/>
    <w:lvl w:ilvl="0" w:tplc="5B4E5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684792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827"/>
    <w:multiLevelType w:val="multilevel"/>
    <w:tmpl w:val="2968F5C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80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520"/>
      </w:pPr>
      <w:rPr>
        <w:rFonts w:hint="default"/>
        <w:b/>
      </w:rPr>
    </w:lvl>
  </w:abstractNum>
  <w:abstractNum w:abstractNumId="5">
    <w:nsid w:val="1EF14CDF"/>
    <w:multiLevelType w:val="hybridMultilevel"/>
    <w:tmpl w:val="BB5A02F0"/>
    <w:lvl w:ilvl="0" w:tplc="08CE1026">
      <w:start w:val="1"/>
      <w:numFmt w:val="decimal"/>
      <w:lvlText w:val="1.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3A34B9"/>
    <w:multiLevelType w:val="hybridMultilevel"/>
    <w:tmpl w:val="9572A43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E120E6"/>
    <w:multiLevelType w:val="hybridMultilevel"/>
    <w:tmpl w:val="275EAD20"/>
    <w:lvl w:ilvl="0" w:tplc="29528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03584"/>
    <w:multiLevelType w:val="hybridMultilevel"/>
    <w:tmpl w:val="033EC1DC"/>
    <w:lvl w:ilvl="0" w:tplc="D498856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>
    <w:nsid w:val="314C5B6E"/>
    <w:multiLevelType w:val="hybridMultilevel"/>
    <w:tmpl w:val="151C4308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623787"/>
    <w:multiLevelType w:val="hybridMultilevel"/>
    <w:tmpl w:val="DE8404A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3A32601"/>
    <w:multiLevelType w:val="hybridMultilevel"/>
    <w:tmpl w:val="5ACE09AC"/>
    <w:lvl w:ilvl="0" w:tplc="D498856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>
    <w:nsid w:val="38891990"/>
    <w:multiLevelType w:val="hybridMultilevel"/>
    <w:tmpl w:val="D02CCB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C7C0115"/>
    <w:multiLevelType w:val="hybridMultilevel"/>
    <w:tmpl w:val="B7A4AE3C"/>
    <w:lvl w:ilvl="0" w:tplc="FAD6AF54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D836CD1"/>
    <w:multiLevelType w:val="hybridMultilevel"/>
    <w:tmpl w:val="00D2F0AA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142355"/>
    <w:multiLevelType w:val="hybridMultilevel"/>
    <w:tmpl w:val="59F0C9B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43A64"/>
    <w:multiLevelType w:val="hybridMultilevel"/>
    <w:tmpl w:val="813E86C6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D433E6"/>
    <w:multiLevelType w:val="hybridMultilevel"/>
    <w:tmpl w:val="E04A0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D4969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D5666D"/>
    <w:multiLevelType w:val="hybridMultilevel"/>
    <w:tmpl w:val="4C12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002529"/>
    <w:multiLevelType w:val="hybridMultilevel"/>
    <w:tmpl w:val="AFD07092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323F59"/>
    <w:multiLevelType w:val="hybridMultilevel"/>
    <w:tmpl w:val="6D42FB7E"/>
    <w:lvl w:ilvl="0" w:tplc="BBCE5E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DE397A"/>
    <w:multiLevelType w:val="hybridMultilevel"/>
    <w:tmpl w:val="8C0A07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4B75FA"/>
    <w:multiLevelType w:val="multilevel"/>
    <w:tmpl w:val="4670C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>
    <w:nsid w:val="75260F41"/>
    <w:multiLevelType w:val="hybridMultilevel"/>
    <w:tmpl w:val="E2EADD6A"/>
    <w:lvl w:ilvl="0" w:tplc="A6326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1654C"/>
    <w:multiLevelType w:val="hybridMultilevel"/>
    <w:tmpl w:val="B9381D0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D185979"/>
    <w:multiLevelType w:val="hybridMultilevel"/>
    <w:tmpl w:val="DD104394"/>
    <w:lvl w:ilvl="0" w:tplc="E39A19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21"/>
  </w:num>
  <w:num w:numId="5">
    <w:abstractNumId w:val="26"/>
  </w:num>
  <w:num w:numId="6">
    <w:abstractNumId w:val="24"/>
  </w:num>
  <w:num w:numId="7">
    <w:abstractNumId w:val="7"/>
  </w:num>
  <w:num w:numId="8">
    <w:abstractNumId w:val="23"/>
  </w:num>
  <w:num w:numId="9">
    <w:abstractNumId w:val="19"/>
  </w:num>
  <w:num w:numId="10">
    <w:abstractNumId w:val="3"/>
  </w:num>
  <w:num w:numId="11">
    <w:abstractNumId w:val="18"/>
  </w:num>
  <w:num w:numId="12">
    <w:abstractNumId w:val="22"/>
  </w:num>
  <w:num w:numId="13">
    <w:abstractNumId w:val="17"/>
  </w:num>
  <w:num w:numId="14">
    <w:abstractNumId w:val="10"/>
  </w:num>
  <w:num w:numId="15">
    <w:abstractNumId w:val="8"/>
  </w:num>
  <w:num w:numId="16">
    <w:abstractNumId w:val="25"/>
  </w:num>
  <w:num w:numId="17">
    <w:abstractNumId w:val="13"/>
  </w:num>
  <w:num w:numId="18">
    <w:abstractNumId w:val="2"/>
  </w:num>
  <w:num w:numId="19">
    <w:abstractNumId w:val="0"/>
  </w:num>
  <w:num w:numId="20">
    <w:abstractNumId w:val="1"/>
  </w:num>
  <w:num w:numId="21">
    <w:abstractNumId w:val="16"/>
  </w:num>
  <w:num w:numId="22">
    <w:abstractNumId w:val="6"/>
  </w:num>
  <w:num w:numId="23">
    <w:abstractNumId w:val="9"/>
  </w:num>
  <w:num w:numId="24">
    <w:abstractNumId w:val="15"/>
  </w:num>
  <w:num w:numId="25">
    <w:abstractNumId w:val="20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15"/>
    <w:rsid w:val="00005D40"/>
    <w:rsid w:val="00006388"/>
    <w:rsid w:val="00010BD6"/>
    <w:rsid w:val="00011392"/>
    <w:rsid w:val="00012DD3"/>
    <w:rsid w:val="00014A89"/>
    <w:rsid w:val="0002189A"/>
    <w:rsid w:val="00023E21"/>
    <w:rsid w:val="00024BE2"/>
    <w:rsid w:val="00031044"/>
    <w:rsid w:val="000310D5"/>
    <w:rsid w:val="00033209"/>
    <w:rsid w:val="000334FD"/>
    <w:rsid w:val="000369C6"/>
    <w:rsid w:val="00040AAF"/>
    <w:rsid w:val="00042EC5"/>
    <w:rsid w:val="00044B6E"/>
    <w:rsid w:val="00045640"/>
    <w:rsid w:val="00046C66"/>
    <w:rsid w:val="00046F61"/>
    <w:rsid w:val="000533E4"/>
    <w:rsid w:val="0005580F"/>
    <w:rsid w:val="0006647E"/>
    <w:rsid w:val="00072EAF"/>
    <w:rsid w:val="000735A1"/>
    <w:rsid w:val="0007510C"/>
    <w:rsid w:val="000817F3"/>
    <w:rsid w:val="00094EDD"/>
    <w:rsid w:val="000A01E8"/>
    <w:rsid w:val="000A0293"/>
    <w:rsid w:val="000A5102"/>
    <w:rsid w:val="000B31CC"/>
    <w:rsid w:val="000B751A"/>
    <w:rsid w:val="000C0B94"/>
    <w:rsid w:val="000C16F1"/>
    <w:rsid w:val="000D0850"/>
    <w:rsid w:val="000D24C9"/>
    <w:rsid w:val="000D6D7D"/>
    <w:rsid w:val="000E0E1A"/>
    <w:rsid w:val="000E193A"/>
    <w:rsid w:val="000E3644"/>
    <w:rsid w:val="000E4D67"/>
    <w:rsid w:val="000E6584"/>
    <w:rsid w:val="000F1700"/>
    <w:rsid w:val="000F2AC5"/>
    <w:rsid w:val="000F4B82"/>
    <w:rsid w:val="00102A51"/>
    <w:rsid w:val="00103D04"/>
    <w:rsid w:val="00104142"/>
    <w:rsid w:val="00104A7A"/>
    <w:rsid w:val="001060FC"/>
    <w:rsid w:val="00110E04"/>
    <w:rsid w:val="00111BF6"/>
    <w:rsid w:val="00112D2C"/>
    <w:rsid w:val="001139F9"/>
    <w:rsid w:val="001221BF"/>
    <w:rsid w:val="001242F4"/>
    <w:rsid w:val="00124847"/>
    <w:rsid w:val="00124CD2"/>
    <w:rsid w:val="001321D3"/>
    <w:rsid w:val="001347CF"/>
    <w:rsid w:val="00137450"/>
    <w:rsid w:val="0013779A"/>
    <w:rsid w:val="00137864"/>
    <w:rsid w:val="00137B28"/>
    <w:rsid w:val="00140237"/>
    <w:rsid w:val="00143A3D"/>
    <w:rsid w:val="00143BEF"/>
    <w:rsid w:val="001445E9"/>
    <w:rsid w:val="001447F0"/>
    <w:rsid w:val="001477FE"/>
    <w:rsid w:val="0015260F"/>
    <w:rsid w:val="00161B78"/>
    <w:rsid w:val="00162CE2"/>
    <w:rsid w:val="00165226"/>
    <w:rsid w:val="0016642F"/>
    <w:rsid w:val="001728A5"/>
    <w:rsid w:val="00175B0D"/>
    <w:rsid w:val="00180955"/>
    <w:rsid w:val="00190B42"/>
    <w:rsid w:val="001934FB"/>
    <w:rsid w:val="00197911"/>
    <w:rsid w:val="001A2CDB"/>
    <w:rsid w:val="001A2F2E"/>
    <w:rsid w:val="001B5DDF"/>
    <w:rsid w:val="001B5F3D"/>
    <w:rsid w:val="001C30D1"/>
    <w:rsid w:val="001C4852"/>
    <w:rsid w:val="001C6A9F"/>
    <w:rsid w:val="001C7F15"/>
    <w:rsid w:val="001D0178"/>
    <w:rsid w:val="001D4C08"/>
    <w:rsid w:val="001E5CFC"/>
    <w:rsid w:val="001F655A"/>
    <w:rsid w:val="001F77AD"/>
    <w:rsid w:val="002031BC"/>
    <w:rsid w:val="00203971"/>
    <w:rsid w:val="00216313"/>
    <w:rsid w:val="00224660"/>
    <w:rsid w:val="00227CBF"/>
    <w:rsid w:val="00236EB3"/>
    <w:rsid w:val="002379F1"/>
    <w:rsid w:val="0024052D"/>
    <w:rsid w:val="0024145F"/>
    <w:rsid w:val="00242117"/>
    <w:rsid w:val="00243369"/>
    <w:rsid w:val="00243A2C"/>
    <w:rsid w:val="00244FBF"/>
    <w:rsid w:val="00246E67"/>
    <w:rsid w:val="0025136F"/>
    <w:rsid w:val="00253673"/>
    <w:rsid w:val="002557D8"/>
    <w:rsid w:val="002564D2"/>
    <w:rsid w:val="002714E3"/>
    <w:rsid w:val="0027328F"/>
    <w:rsid w:val="00273492"/>
    <w:rsid w:val="00276AF1"/>
    <w:rsid w:val="00277564"/>
    <w:rsid w:val="00280C1A"/>
    <w:rsid w:val="002832EA"/>
    <w:rsid w:val="002864B5"/>
    <w:rsid w:val="00290AC6"/>
    <w:rsid w:val="002961C6"/>
    <w:rsid w:val="00296DE9"/>
    <w:rsid w:val="002A099B"/>
    <w:rsid w:val="002A2583"/>
    <w:rsid w:val="002A451D"/>
    <w:rsid w:val="002A76D3"/>
    <w:rsid w:val="002B2132"/>
    <w:rsid w:val="002B44D7"/>
    <w:rsid w:val="002B5972"/>
    <w:rsid w:val="002C6919"/>
    <w:rsid w:val="002D6834"/>
    <w:rsid w:val="002D6CF0"/>
    <w:rsid w:val="002E02CC"/>
    <w:rsid w:val="002E1D58"/>
    <w:rsid w:val="002E1FB0"/>
    <w:rsid w:val="002E4705"/>
    <w:rsid w:val="002E5C45"/>
    <w:rsid w:val="002E7C74"/>
    <w:rsid w:val="002E7D17"/>
    <w:rsid w:val="002F2284"/>
    <w:rsid w:val="002F24A0"/>
    <w:rsid w:val="002F345B"/>
    <w:rsid w:val="002F3486"/>
    <w:rsid w:val="002F4F6A"/>
    <w:rsid w:val="002F7866"/>
    <w:rsid w:val="00302300"/>
    <w:rsid w:val="00302EB6"/>
    <w:rsid w:val="0031016D"/>
    <w:rsid w:val="0031218F"/>
    <w:rsid w:val="00320C95"/>
    <w:rsid w:val="00323192"/>
    <w:rsid w:val="00327EDE"/>
    <w:rsid w:val="003316F9"/>
    <w:rsid w:val="0033292F"/>
    <w:rsid w:val="00342625"/>
    <w:rsid w:val="003430A5"/>
    <w:rsid w:val="003464AB"/>
    <w:rsid w:val="00346F9B"/>
    <w:rsid w:val="00351E58"/>
    <w:rsid w:val="00352E13"/>
    <w:rsid w:val="0035599A"/>
    <w:rsid w:val="00356607"/>
    <w:rsid w:val="003568A9"/>
    <w:rsid w:val="00357639"/>
    <w:rsid w:val="003603F7"/>
    <w:rsid w:val="00360C35"/>
    <w:rsid w:val="0036441B"/>
    <w:rsid w:val="00366BB8"/>
    <w:rsid w:val="003713E8"/>
    <w:rsid w:val="00371810"/>
    <w:rsid w:val="00372855"/>
    <w:rsid w:val="00375EFC"/>
    <w:rsid w:val="00385EE6"/>
    <w:rsid w:val="00387646"/>
    <w:rsid w:val="00387BB4"/>
    <w:rsid w:val="003927E6"/>
    <w:rsid w:val="0039283D"/>
    <w:rsid w:val="00393628"/>
    <w:rsid w:val="003A10ED"/>
    <w:rsid w:val="003B1B56"/>
    <w:rsid w:val="003B2658"/>
    <w:rsid w:val="003B5F24"/>
    <w:rsid w:val="003C39A6"/>
    <w:rsid w:val="003C413D"/>
    <w:rsid w:val="003C7A30"/>
    <w:rsid w:val="003D0267"/>
    <w:rsid w:val="003D0C4B"/>
    <w:rsid w:val="003D1385"/>
    <w:rsid w:val="003D218B"/>
    <w:rsid w:val="003D4F10"/>
    <w:rsid w:val="003D78AB"/>
    <w:rsid w:val="003D7D17"/>
    <w:rsid w:val="003E692F"/>
    <w:rsid w:val="003E7B32"/>
    <w:rsid w:val="003F39D9"/>
    <w:rsid w:val="003F5DA4"/>
    <w:rsid w:val="0041102F"/>
    <w:rsid w:val="00411165"/>
    <w:rsid w:val="00411B83"/>
    <w:rsid w:val="00411C6F"/>
    <w:rsid w:val="004124BC"/>
    <w:rsid w:val="00412E8A"/>
    <w:rsid w:val="00415D3C"/>
    <w:rsid w:val="004164B8"/>
    <w:rsid w:val="0042517C"/>
    <w:rsid w:val="004254F0"/>
    <w:rsid w:val="00441095"/>
    <w:rsid w:val="00441924"/>
    <w:rsid w:val="00442965"/>
    <w:rsid w:val="00452318"/>
    <w:rsid w:val="00452C7C"/>
    <w:rsid w:val="00454668"/>
    <w:rsid w:val="00454979"/>
    <w:rsid w:val="00460727"/>
    <w:rsid w:val="00460A4C"/>
    <w:rsid w:val="00461134"/>
    <w:rsid w:val="00463390"/>
    <w:rsid w:val="004636B2"/>
    <w:rsid w:val="004657A5"/>
    <w:rsid w:val="004658DF"/>
    <w:rsid w:val="00467090"/>
    <w:rsid w:val="0047097A"/>
    <w:rsid w:val="00471051"/>
    <w:rsid w:val="0047553C"/>
    <w:rsid w:val="00475FE6"/>
    <w:rsid w:val="00476122"/>
    <w:rsid w:val="00481D42"/>
    <w:rsid w:val="004825B8"/>
    <w:rsid w:val="004837A6"/>
    <w:rsid w:val="0048759B"/>
    <w:rsid w:val="00490C84"/>
    <w:rsid w:val="00490FFB"/>
    <w:rsid w:val="00493996"/>
    <w:rsid w:val="00495B0B"/>
    <w:rsid w:val="00496119"/>
    <w:rsid w:val="004966DA"/>
    <w:rsid w:val="004A31DA"/>
    <w:rsid w:val="004A57B9"/>
    <w:rsid w:val="004B5027"/>
    <w:rsid w:val="004C400C"/>
    <w:rsid w:val="004C570A"/>
    <w:rsid w:val="004D4366"/>
    <w:rsid w:val="004D5828"/>
    <w:rsid w:val="004D7E29"/>
    <w:rsid w:val="004E499D"/>
    <w:rsid w:val="004E6151"/>
    <w:rsid w:val="004E692D"/>
    <w:rsid w:val="004F2FD7"/>
    <w:rsid w:val="004F33B2"/>
    <w:rsid w:val="005005F8"/>
    <w:rsid w:val="00501B32"/>
    <w:rsid w:val="00503860"/>
    <w:rsid w:val="0050571F"/>
    <w:rsid w:val="00506168"/>
    <w:rsid w:val="00506A63"/>
    <w:rsid w:val="00507D66"/>
    <w:rsid w:val="005166F2"/>
    <w:rsid w:val="005248DF"/>
    <w:rsid w:val="005328C4"/>
    <w:rsid w:val="005339C7"/>
    <w:rsid w:val="00537172"/>
    <w:rsid w:val="00541ADB"/>
    <w:rsid w:val="005421B1"/>
    <w:rsid w:val="0054563C"/>
    <w:rsid w:val="005535E1"/>
    <w:rsid w:val="00553AA0"/>
    <w:rsid w:val="005570D7"/>
    <w:rsid w:val="00560171"/>
    <w:rsid w:val="00560EA0"/>
    <w:rsid w:val="005610FB"/>
    <w:rsid w:val="005611BB"/>
    <w:rsid w:val="00563794"/>
    <w:rsid w:val="00566F47"/>
    <w:rsid w:val="00567C87"/>
    <w:rsid w:val="00567DA9"/>
    <w:rsid w:val="00572E00"/>
    <w:rsid w:val="0057351F"/>
    <w:rsid w:val="00574DC9"/>
    <w:rsid w:val="0057528E"/>
    <w:rsid w:val="00581115"/>
    <w:rsid w:val="00584259"/>
    <w:rsid w:val="0059284E"/>
    <w:rsid w:val="00597D31"/>
    <w:rsid w:val="005A1B9F"/>
    <w:rsid w:val="005B3C66"/>
    <w:rsid w:val="005B4E1A"/>
    <w:rsid w:val="005B4F0A"/>
    <w:rsid w:val="005B52F2"/>
    <w:rsid w:val="005C05A4"/>
    <w:rsid w:val="005C51E5"/>
    <w:rsid w:val="005D39D2"/>
    <w:rsid w:val="005D707D"/>
    <w:rsid w:val="005F056D"/>
    <w:rsid w:val="005F0DAD"/>
    <w:rsid w:val="005F44F2"/>
    <w:rsid w:val="00605796"/>
    <w:rsid w:val="00607632"/>
    <w:rsid w:val="0061167B"/>
    <w:rsid w:val="006138D7"/>
    <w:rsid w:val="00613D42"/>
    <w:rsid w:val="00614B05"/>
    <w:rsid w:val="00614EA6"/>
    <w:rsid w:val="00616826"/>
    <w:rsid w:val="006214FD"/>
    <w:rsid w:val="006262DF"/>
    <w:rsid w:val="00634790"/>
    <w:rsid w:val="00635EE5"/>
    <w:rsid w:val="0063776D"/>
    <w:rsid w:val="00641349"/>
    <w:rsid w:val="00651544"/>
    <w:rsid w:val="00654440"/>
    <w:rsid w:val="00660787"/>
    <w:rsid w:val="006620D0"/>
    <w:rsid w:val="00662243"/>
    <w:rsid w:val="00663D49"/>
    <w:rsid w:val="0066497B"/>
    <w:rsid w:val="00665BA6"/>
    <w:rsid w:val="006704F8"/>
    <w:rsid w:val="00672A2F"/>
    <w:rsid w:val="00674C47"/>
    <w:rsid w:val="00675A99"/>
    <w:rsid w:val="00676AB3"/>
    <w:rsid w:val="00677BC2"/>
    <w:rsid w:val="006800BF"/>
    <w:rsid w:val="006802FE"/>
    <w:rsid w:val="00680F21"/>
    <w:rsid w:val="00682B17"/>
    <w:rsid w:val="00682BAC"/>
    <w:rsid w:val="00690124"/>
    <w:rsid w:val="006907C9"/>
    <w:rsid w:val="00691508"/>
    <w:rsid w:val="006936CA"/>
    <w:rsid w:val="00693A8C"/>
    <w:rsid w:val="00695027"/>
    <w:rsid w:val="006959B7"/>
    <w:rsid w:val="006A5B71"/>
    <w:rsid w:val="006B5E0B"/>
    <w:rsid w:val="006B72B5"/>
    <w:rsid w:val="006C33DE"/>
    <w:rsid w:val="006C72FB"/>
    <w:rsid w:val="006E0AFF"/>
    <w:rsid w:val="006E164F"/>
    <w:rsid w:val="006E2CFE"/>
    <w:rsid w:val="006E616B"/>
    <w:rsid w:val="006F10BD"/>
    <w:rsid w:val="006F4508"/>
    <w:rsid w:val="006F74B2"/>
    <w:rsid w:val="00700039"/>
    <w:rsid w:val="00700646"/>
    <w:rsid w:val="0070530D"/>
    <w:rsid w:val="00707B87"/>
    <w:rsid w:val="007158E1"/>
    <w:rsid w:val="00717500"/>
    <w:rsid w:val="00717B5D"/>
    <w:rsid w:val="00720CBD"/>
    <w:rsid w:val="00723B80"/>
    <w:rsid w:val="00726330"/>
    <w:rsid w:val="00730C9D"/>
    <w:rsid w:val="00734EF5"/>
    <w:rsid w:val="00736F99"/>
    <w:rsid w:val="00745ABF"/>
    <w:rsid w:val="00747878"/>
    <w:rsid w:val="0075113A"/>
    <w:rsid w:val="007528E3"/>
    <w:rsid w:val="0075332D"/>
    <w:rsid w:val="007566D8"/>
    <w:rsid w:val="00760370"/>
    <w:rsid w:val="0076632B"/>
    <w:rsid w:val="00772632"/>
    <w:rsid w:val="00774BC8"/>
    <w:rsid w:val="00774F39"/>
    <w:rsid w:val="00792E22"/>
    <w:rsid w:val="007940F1"/>
    <w:rsid w:val="007A1278"/>
    <w:rsid w:val="007B3537"/>
    <w:rsid w:val="007C09F5"/>
    <w:rsid w:val="007C206F"/>
    <w:rsid w:val="007C2388"/>
    <w:rsid w:val="007C3626"/>
    <w:rsid w:val="007C3AD3"/>
    <w:rsid w:val="007C55F4"/>
    <w:rsid w:val="007D4112"/>
    <w:rsid w:val="007E0757"/>
    <w:rsid w:val="007E0B21"/>
    <w:rsid w:val="007E42F6"/>
    <w:rsid w:val="007E5CC6"/>
    <w:rsid w:val="007F0D9B"/>
    <w:rsid w:val="007F315D"/>
    <w:rsid w:val="00801B30"/>
    <w:rsid w:val="00810855"/>
    <w:rsid w:val="008144E2"/>
    <w:rsid w:val="00816124"/>
    <w:rsid w:val="0082785F"/>
    <w:rsid w:val="008327BC"/>
    <w:rsid w:val="00832F84"/>
    <w:rsid w:val="008331C5"/>
    <w:rsid w:val="00833A2F"/>
    <w:rsid w:val="00834249"/>
    <w:rsid w:val="00836D41"/>
    <w:rsid w:val="00836E35"/>
    <w:rsid w:val="008408FD"/>
    <w:rsid w:val="0084363F"/>
    <w:rsid w:val="00844DE4"/>
    <w:rsid w:val="00853391"/>
    <w:rsid w:val="00854B45"/>
    <w:rsid w:val="008550D1"/>
    <w:rsid w:val="00855C79"/>
    <w:rsid w:val="00856D17"/>
    <w:rsid w:val="00857E2B"/>
    <w:rsid w:val="00863F76"/>
    <w:rsid w:val="00870990"/>
    <w:rsid w:val="00875B1F"/>
    <w:rsid w:val="008767DB"/>
    <w:rsid w:val="00876CD2"/>
    <w:rsid w:val="00880677"/>
    <w:rsid w:val="00881BBA"/>
    <w:rsid w:val="008824A1"/>
    <w:rsid w:val="00883CE5"/>
    <w:rsid w:val="00885944"/>
    <w:rsid w:val="008860E5"/>
    <w:rsid w:val="00886B1D"/>
    <w:rsid w:val="008913A3"/>
    <w:rsid w:val="008950D2"/>
    <w:rsid w:val="00896481"/>
    <w:rsid w:val="008A44A1"/>
    <w:rsid w:val="008A5EEC"/>
    <w:rsid w:val="008A601D"/>
    <w:rsid w:val="008A7B26"/>
    <w:rsid w:val="008B2151"/>
    <w:rsid w:val="008B24AE"/>
    <w:rsid w:val="008B515A"/>
    <w:rsid w:val="008B6297"/>
    <w:rsid w:val="008C616B"/>
    <w:rsid w:val="008C621A"/>
    <w:rsid w:val="008D242E"/>
    <w:rsid w:val="008D626C"/>
    <w:rsid w:val="008D6E50"/>
    <w:rsid w:val="008D7BC2"/>
    <w:rsid w:val="008E08ED"/>
    <w:rsid w:val="008E2BAE"/>
    <w:rsid w:val="008E3E90"/>
    <w:rsid w:val="008E6C34"/>
    <w:rsid w:val="008F3354"/>
    <w:rsid w:val="008F457F"/>
    <w:rsid w:val="008F497C"/>
    <w:rsid w:val="008F7639"/>
    <w:rsid w:val="008F7737"/>
    <w:rsid w:val="0092191D"/>
    <w:rsid w:val="00921E1A"/>
    <w:rsid w:val="00923496"/>
    <w:rsid w:val="009269D7"/>
    <w:rsid w:val="009328E0"/>
    <w:rsid w:val="00942AFD"/>
    <w:rsid w:val="00942DD1"/>
    <w:rsid w:val="00944990"/>
    <w:rsid w:val="009478BC"/>
    <w:rsid w:val="0095182A"/>
    <w:rsid w:val="00952CC4"/>
    <w:rsid w:val="00954BE2"/>
    <w:rsid w:val="009578A7"/>
    <w:rsid w:val="00962CB3"/>
    <w:rsid w:val="00963807"/>
    <w:rsid w:val="00965974"/>
    <w:rsid w:val="00982396"/>
    <w:rsid w:val="009825AF"/>
    <w:rsid w:val="009833E9"/>
    <w:rsid w:val="0098558F"/>
    <w:rsid w:val="0099162C"/>
    <w:rsid w:val="00991AD2"/>
    <w:rsid w:val="00994D30"/>
    <w:rsid w:val="009968A4"/>
    <w:rsid w:val="0099720F"/>
    <w:rsid w:val="009A0F65"/>
    <w:rsid w:val="009A22A1"/>
    <w:rsid w:val="009A2F13"/>
    <w:rsid w:val="009A6E86"/>
    <w:rsid w:val="009A7F97"/>
    <w:rsid w:val="009C16C3"/>
    <w:rsid w:val="009C79A6"/>
    <w:rsid w:val="009D0FC6"/>
    <w:rsid w:val="009D42BC"/>
    <w:rsid w:val="009E479A"/>
    <w:rsid w:val="009F08E5"/>
    <w:rsid w:val="009F4867"/>
    <w:rsid w:val="009F4C4D"/>
    <w:rsid w:val="009F615B"/>
    <w:rsid w:val="009F6E5C"/>
    <w:rsid w:val="009F7045"/>
    <w:rsid w:val="009F7816"/>
    <w:rsid w:val="00A0757A"/>
    <w:rsid w:val="00A07EAB"/>
    <w:rsid w:val="00A104DE"/>
    <w:rsid w:val="00A11BC6"/>
    <w:rsid w:val="00A15505"/>
    <w:rsid w:val="00A174B2"/>
    <w:rsid w:val="00A237B8"/>
    <w:rsid w:val="00A2438C"/>
    <w:rsid w:val="00A2620C"/>
    <w:rsid w:val="00A40E22"/>
    <w:rsid w:val="00A42E59"/>
    <w:rsid w:val="00A43CE1"/>
    <w:rsid w:val="00A46583"/>
    <w:rsid w:val="00A47AA5"/>
    <w:rsid w:val="00A47DFF"/>
    <w:rsid w:val="00A54A1F"/>
    <w:rsid w:val="00A55EA9"/>
    <w:rsid w:val="00A616B0"/>
    <w:rsid w:val="00A62296"/>
    <w:rsid w:val="00A633E3"/>
    <w:rsid w:val="00A6415E"/>
    <w:rsid w:val="00A65710"/>
    <w:rsid w:val="00A65719"/>
    <w:rsid w:val="00A7370E"/>
    <w:rsid w:val="00A73FAE"/>
    <w:rsid w:val="00A76E55"/>
    <w:rsid w:val="00A80F99"/>
    <w:rsid w:val="00A81407"/>
    <w:rsid w:val="00A83B0E"/>
    <w:rsid w:val="00A86C77"/>
    <w:rsid w:val="00A901AB"/>
    <w:rsid w:val="00A91A45"/>
    <w:rsid w:val="00A91EF8"/>
    <w:rsid w:val="00A92D2B"/>
    <w:rsid w:val="00A963BE"/>
    <w:rsid w:val="00AA0342"/>
    <w:rsid w:val="00AB0100"/>
    <w:rsid w:val="00AB0BAD"/>
    <w:rsid w:val="00AB1C13"/>
    <w:rsid w:val="00AB2DF9"/>
    <w:rsid w:val="00AC438B"/>
    <w:rsid w:val="00AC6394"/>
    <w:rsid w:val="00AC73B3"/>
    <w:rsid w:val="00AC798F"/>
    <w:rsid w:val="00AD254E"/>
    <w:rsid w:val="00AD7DA9"/>
    <w:rsid w:val="00AF3ED2"/>
    <w:rsid w:val="00AF40EE"/>
    <w:rsid w:val="00AF4E07"/>
    <w:rsid w:val="00B02360"/>
    <w:rsid w:val="00B04533"/>
    <w:rsid w:val="00B07B15"/>
    <w:rsid w:val="00B103CD"/>
    <w:rsid w:val="00B10EDB"/>
    <w:rsid w:val="00B11D30"/>
    <w:rsid w:val="00B2187C"/>
    <w:rsid w:val="00B23AFE"/>
    <w:rsid w:val="00B2487E"/>
    <w:rsid w:val="00B271F0"/>
    <w:rsid w:val="00B3054E"/>
    <w:rsid w:val="00B30621"/>
    <w:rsid w:val="00B3122B"/>
    <w:rsid w:val="00B32144"/>
    <w:rsid w:val="00B3404C"/>
    <w:rsid w:val="00B43E03"/>
    <w:rsid w:val="00B52B3F"/>
    <w:rsid w:val="00B53A0F"/>
    <w:rsid w:val="00B53CD0"/>
    <w:rsid w:val="00B54452"/>
    <w:rsid w:val="00B54BCC"/>
    <w:rsid w:val="00B56F1F"/>
    <w:rsid w:val="00B577CF"/>
    <w:rsid w:val="00B61417"/>
    <w:rsid w:val="00B623E6"/>
    <w:rsid w:val="00B62468"/>
    <w:rsid w:val="00B629D4"/>
    <w:rsid w:val="00B6327B"/>
    <w:rsid w:val="00B6415E"/>
    <w:rsid w:val="00B64480"/>
    <w:rsid w:val="00B644A5"/>
    <w:rsid w:val="00B66689"/>
    <w:rsid w:val="00B6699C"/>
    <w:rsid w:val="00B716BB"/>
    <w:rsid w:val="00B7523A"/>
    <w:rsid w:val="00B8029F"/>
    <w:rsid w:val="00B81F58"/>
    <w:rsid w:val="00B82BD8"/>
    <w:rsid w:val="00B83FD9"/>
    <w:rsid w:val="00B872CA"/>
    <w:rsid w:val="00B878D4"/>
    <w:rsid w:val="00BA1E52"/>
    <w:rsid w:val="00BA1FA2"/>
    <w:rsid w:val="00BA4FCC"/>
    <w:rsid w:val="00BA5421"/>
    <w:rsid w:val="00BB0661"/>
    <w:rsid w:val="00BC6BDC"/>
    <w:rsid w:val="00BC74DF"/>
    <w:rsid w:val="00BD1A3F"/>
    <w:rsid w:val="00BD1D12"/>
    <w:rsid w:val="00BD33A3"/>
    <w:rsid w:val="00BD380C"/>
    <w:rsid w:val="00BD4155"/>
    <w:rsid w:val="00BE25FF"/>
    <w:rsid w:val="00BE6D43"/>
    <w:rsid w:val="00C01BD6"/>
    <w:rsid w:val="00C10DB6"/>
    <w:rsid w:val="00C11107"/>
    <w:rsid w:val="00C14539"/>
    <w:rsid w:val="00C14DEC"/>
    <w:rsid w:val="00C22F6E"/>
    <w:rsid w:val="00C25E14"/>
    <w:rsid w:val="00C264CA"/>
    <w:rsid w:val="00C27474"/>
    <w:rsid w:val="00C30351"/>
    <w:rsid w:val="00C31140"/>
    <w:rsid w:val="00C40423"/>
    <w:rsid w:val="00C404C3"/>
    <w:rsid w:val="00C44CEB"/>
    <w:rsid w:val="00C453A9"/>
    <w:rsid w:val="00C47D9B"/>
    <w:rsid w:val="00C50261"/>
    <w:rsid w:val="00C6021F"/>
    <w:rsid w:val="00C64873"/>
    <w:rsid w:val="00C6615E"/>
    <w:rsid w:val="00C66264"/>
    <w:rsid w:val="00C70944"/>
    <w:rsid w:val="00C70DE2"/>
    <w:rsid w:val="00C7104A"/>
    <w:rsid w:val="00C71CD2"/>
    <w:rsid w:val="00C71D3F"/>
    <w:rsid w:val="00C732FF"/>
    <w:rsid w:val="00C834EC"/>
    <w:rsid w:val="00C84EEC"/>
    <w:rsid w:val="00C86FC3"/>
    <w:rsid w:val="00C904A7"/>
    <w:rsid w:val="00C942CC"/>
    <w:rsid w:val="00C94DEF"/>
    <w:rsid w:val="00CA367E"/>
    <w:rsid w:val="00CA6A98"/>
    <w:rsid w:val="00CB1BE8"/>
    <w:rsid w:val="00CB2964"/>
    <w:rsid w:val="00CB3544"/>
    <w:rsid w:val="00CB7FE1"/>
    <w:rsid w:val="00CD08A1"/>
    <w:rsid w:val="00CD35FE"/>
    <w:rsid w:val="00CD4DEC"/>
    <w:rsid w:val="00CD5877"/>
    <w:rsid w:val="00CE0DE9"/>
    <w:rsid w:val="00CE1F2D"/>
    <w:rsid w:val="00CE4AD2"/>
    <w:rsid w:val="00CE5582"/>
    <w:rsid w:val="00CE78AC"/>
    <w:rsid w:val="00CF7D34"/>
    <w:rsid w:val="00D0089F"/>
    <w:rsid w:val="00D04AF5"/>
    <w:rsid w:val="00D04B22"/>
    <w:rsid w:val="00D07213"/>
    <w:rsid w:val="00D12877"/>
    <w:rsid w:val="00D13B53"/>
    <w:rsid w:val="00D1409E"/>
    <w:rsid w:val="00D143ED"/>
    <w:rsid w:val="00D166E3"/>
    <w:rsid w:val="00D2356B"/>
    <w:rsid w:val="00D268A9"/>
    <w:rsid w:val="00D350F3"/>
    <w:rsid w:val="00D35BEA"/>
    <w:rsid w:val="00D360AC"/>
    <w:rsid w:val="00D37260"/>
    <w:rsid w:val="00D45361"/>
    <w:rsid w:val="00D50118"/>
    <w:rsid w:val="00D6036E"/>
    <w:rsid w:val="00D63BD8"/>
    <w:rsid w:val="00D65F37"/>
    <w:rsid w:val="00D809D3"/>
    <w:rsid w:val="00D83280"/>
    <w:rsid w:val="00D8529F"/>
    <w:rsid w:val="00D85ED0"/>
    <w:rsid w:val="00DA00EE"/>
    <w:rsid w:val="00DA19E6"/>
    <w:rsid w:val="00DA762D"/>
    <w:rsid w:val="00DB1667"/>
    <w:rsid w:val="00DB429C"/>
    <w:rsid w:val="00DB56A3"/>
    <w:rsid w:val="00DB7520"/>
    <w:rsid w:val="00DB7EC9"/>
    <w:rsid w:val="00DC26BE"/>
    <w:rsid w:val="00DC2ADE"/>
    <w:rsid w:val="00DC5C17"/>
    <w:rsid w:val="00DD11DB"/>
    <w:rsid w:val="00DD14F1"/>
    <w:rsid w:val="00DD48DD"/>
    <w:rsid w:val="00DD5FEA"/>
    <w:rsid w:val="00DD72C1"/>
    <w:rsid w:val="00DE2351"/>
    <w:rsid w:val="00DE68A8"/>
    <w:rsid w:val="00DF0E56"/>
    <w:rsid w:val="00DF3B4A"/>
    <w:rsid w:val="00DF4DF1"/>
    <w:rsid w:val="00DF5488"/>
    <w:rsid w:val="00DF7293"/>
    <w:rsid w:val="00E01B77"/>
    <w:rsid w:val="00E01F89"/>
    <w:rsid w:val="00E10B1E"/>
    <w:rsid w:val="00E11DC2"/>
    <w:rsid w:val="00E11F2A"/>
    <w:rsid w:val="00E25340"/>
    <w:rsid w:val="00E30099"/>
    <w:rsid w:val="00E32603"/>
    <w:rsid w:val="00E34157"/>
    <w:rsid w:val="00E36D44"/>
    <w:rsid w:val="00E3780E"/>
    <w:rsid w:val="00E37CF5"/>
    <w:rsid w:val="00E45461"/>
    <w:rsid w:val="00E465E7"/>
    <w:rsid w:val="00E52C6F"/>
    <w:rsid w:val="00E628E5"/>
    <w:rsid w:val="00E63511"/>
    <w:rsid w:val="00E7207F"/>
    <w:rsid w:val="00E7591C"/>
    <w:rsid w:val="00E81474"/>
    <w:rsid w:val="00E851E2"/>
    <w:rsid w:val="00E86F48"/>
    <w:rsid w:val="00E90402"/>
    <w:rsid w:val="00E9315A"/>
    <w:rsid w:val="00E936C5"/>
    <w:rsid w:val="00E9483D"/>
    <w:rsid w:val="00E96513"/>
    <w:rsid w:val="00EB065B"/>
    <w:rsid w:val="00EB0D8D"/>
    <w:rsid w:val="00EB21B2"/>
    <w:rsid w:val="00EB568E"/>
    <w:rsid w:val="00EC092D"/>
    <w:rsid w:val="00EC6B8D"/>
    <w:rsid w:val="00ED6FBA"/>
    <w:rsid w:val="00EE0BBE"/>
    <w:rsid w:val="00EE1612"/>
    <w:rsid w:val="00EE28A1"/>
    <w:rsid w:val="00EE6E37"/>
    <w:rsid w:val="00EE6F9E"/>
    <w:rsid w:val="00EF22AE"/>
    <w:rsid w:val="00EF547A"/>
    <w:rsid w:val="00EF630F"/>
    <w:rsid w:val="00EF7329"/>
    <w:rsid w:val="00EF773A"/>
    <w:rsid w:val="00F0124E"/>
    <w:rsid w:val="00F06BA2"/>
    <w:rsid w:val="00F07546"/>
    <w:rsid w:val="00F07944"/>
    <w:rsid w:val="00F11C31"/>
    <w:rsid w:val="00F12E22"/>
    <w:rsid w:val="00F1342B"/>
    <w:rsid w:val="00F137B8"/>
    <w:rsid w:val="00F1442F"/>
    <w:rsid w:val="00F147B6"/>
    <w:rsid w:val="00F1520B"/>
    <w:rsid w:val="00F1601B"/>
    <w:rsid w:val="00F21A15"/>
    <w:rsid w:val="00F23926"/>
    <w:rsid w:val="00F24E23"/>
    <w:rsid w:val="00F300ED"/>
    <w:rsid w:val="00F372EF"/>
    <w:rsid w:val="00F45BE0"/>
    <w:rsid w:val="00F46B70"/>
    <w:rsid w:val="00F47FE7"/>
    <w:rsid w:val="00F52EEE"/>
    <w:rsid w:val="00F5315A"/>
    <w:rsid w:val="00F5364C"/>
    <w:rsid w:val="00F5439D"/>
    <w:rsid w:val="00F54A8B"/>
    <w:rsid w:val="00F56564"/>
    <w:rsid w:val="00F63D66"/>
    <w:rsid w:val="00F65260"/>
    <w:rsid w:val="00F65982"/>
    <w:rsid w:val="00F6643E"/>
    <w:rsid w:val="00F76204"/>
    <w:rsid w:val="00F815B2"/>
    <w:rsid w:val="00F8590B"/>
    <w:rsid w:val="00F9434C"/>
    <w:rsid w:val="00F95638"/>
    <w:rsid w:val="00F95920"/>
    <w:rsid w:val="00FB36DB"/>
    <w:rsid w:val="00FC4AA5"/>
    <w:rsid w:val="00FC57CF"/>
    <w:rsid w:val="00FC6738"/>
    <w:rsid w:val="00FE3030"/>
    <w:rsid w:val="00FE35EF"/>
    <w:rsid w:val="00FF1B7E"/>
    <w:rsid w:val="00FF6482"/>
    <w:rsid w:val="00FF7242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A15"/>
  </w:style>
  <w:style w:type="paragraph" w:styleId="a5">
    <w:name w:val="footer"/>
    <w:basedOn w:val="a"/>
    <w:link w:val="a6"/>
    <w:uiPriority w:val="99"/>
    <w:unhideWhenUsed/>
    <w:rsid w:val="00F21A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A15"/>
  </w:style>
  <w:style w:type="paragraph" w:styleId="a7">
    <w:name w:val="Normal (Web)"/>
    <w:basedOn w:val="a"/>
    <w:uiPriority w:val="99"/>
    <w:unhideWhenUsed/>
    <w:rsid w:val="00F21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line number"/>
    <w:basedOn w:val="a0"/>
    <w:uiPriority w:val="99"/>
    <w:semiHidden/>
    <w:unhideWhenUsed/>
    <w:rsid w:val="0027328F"/>
  </w:style>
  <w:style w:type="table" w:styleId="a9">
    <w:name w:val="Table Grid"/>
    <w:basedOn w:val="a1"/>
    <w:uiPriority w:val="59"/>
    <w:rsid w:val="00F66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6B5E0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81115"/>
    <w:rPr>
      <w:rFonts w:ascii="Segoe UI" w:hAnsi="Segoe UI" w:cs="Segoe UI"/>
      <w:sz w:val="18"/>
      <w:szCs w:val="18"/>
    </w:rPr>
  </w:style>
  <w:style w:type="paragraph" w:styleId="ad">
    <w:name w:val="No Spacing"/>
    <w:link w:val="ae"/>
    <w:uiPriority w:val="1"/>
    <w:qFormat/>
    <w:rsid w:val="0031218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f">
    <w:name w:val="Hyperlink"/>
    <w:uiPriority w:val="99"/>
    <w:unhideWhenUsed/>
    <w:rsid w:val="0031218F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sid w:val="007F0D9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F0D9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F0D9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0D9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F0D9B"/>
    <w:rPr>
      <w:b/>
      <w:bCs/>
      <w:sz w:val="20"/>
      <w:szCs w:val="20"/>
    </w:rPr>
  </w:style>
  <w:style w:type="character" w:customStyle="1" w:styleId="ae">
    <w:name w:val="Без интервала Знак"/>
    <w:link w:val="ad"/>
    <w:uiPriority w:val="1"/>
    <w:locked/>
    <w:rsid w:val="00B2487E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1">
    <w:name w:val="Абзац списка1"/>
    <w:basedOn w:val="a"/>
    <w:link w:val="ListParagraphChar"/>
    <w:uiPriority w:val="34"/>
    <w:qFormat/>
    <w:rsid w:val="00A2620C"/>
    <w:pPr>
      <w:suppressAutoHyphens/>
      <w:ind w:left="720"/>
      <w:contextualSpacing/>
    </w:pPr>
    <w:rPr>
      <w:rFonts w:ascii="Calibri" w:eastAsia="SimSun" w:hAnsi="Calibri" w:cs="Times New Roman"/>
      <w:color w:val="00000A"/>
      <w:sz w:val="20"/>
      <w:szCs w:val="20"/>
      <w:lang w:val="x-none" w:eastAsia="x-none"/>
    </w:rPr>
  </w:style>
  <w:style w:type="character" w:customStyle="1" w:styleId="ListParagraphChar">
    <w:name w:val="List Paragraph Char"/>
    <w:link w:val="1"/>
    <w:uiPriority w:val="34"/>
    <w:locked/>
    <w:rsid w:val="00A2620C"/>
    <w:rPr>
      <w:rFonts w:ascii="Calibri" w:eastAsia="SimSun" w:hAnsi="Calibri" w:cs="Times New Roman"/>
      <w:color w:val="00000A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-nkama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atneft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-nka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6CD85F6F6E6CA45A81D3CF3FFEBA73E" ma:contentTypeVersion="1" ma:contentTypeDescription="Создание документа." ma:contentTypeScope="" ma:versionID="0a012831045da187e5abfe33413429dd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e17d8e2b1ad0e30bcf2d9a0d4a3ed3a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4810C-90F0-473F-A45C-A6EFE10F891A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sharepoint/v4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D9DB13-2716-4BCF-87F0-9C849618F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C99B5F-9E8F-450A-8333-9A8D8F87FD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B2EA3-ECD3-4C85-B26A-54383695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3805</Words>
  <Characters>21692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MINEICHEVA</dc:creator>
  <cp:lastModifiedBy>ОТ</cp:lastModifiedBy>
  <cp:revision>2</cp:revision>
  <cp:lastPrinted>2021-11-03T06:01:00Z</cp:lastPrinted>
  <dcterms:created xsi:type="dcterms:W3CDTF">2021-11-08T10:00:00Z</dcterms:created>
  <dcterms:modified xsi:type="dcterms:W3CDTF">2021-11-08T10:00:00Z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0x010100B6CD85F6F6E6CA45A81D3CF3FFEBA73E</vt:lpwstr>
  </property>
</Properties>
</file>